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F0B1B" w14:textId="25BE65D7" w:rsidR="00D15A97" w:rsidRDefault="00680DC4" w:rsidP="00795723">
      <w:pPr>
        <w:pStyle w:val="Title"/>
      </w:pPr>
      <w:r>
        <w:t>The Mathematical Association of Victoria</w:t>
      </w:r>
      <w:r w:rsidR="00652440">
        <w:t xml:space="preserve"> </w:t>
      </w:r>
      <w:r w:rsidR="00DE0A87">
        <w:t>Board</w:t>
      </w:r>
      <w:r w:rsidR="00652440">
        <w:t xml:space="preserve"> Charter</w:t>
      </w:r>
    </w:p>
    <w:p w14:paraId="5F29E22C" w14:textId="43569819" w:rsidR="007E62BD" w:rsidRDefault="007E62BD" w:rsidP="00B830A8"/>
    <w:p w14:paraId="6EFDE6C4" w14:textId="490E8349" w:rsidR="00680DC4" w:rsidRPr="00680DC4" w:rsidRDefault="00680DC4" w:rsidP="00B830A8">
      <w:r w:rsidRPr="001D19C1">
        <w:rPr>
          <w:highlight w:val="yellow"/>
        </w:rPr>
        <w:t xml:space="preserve">Approved by </w:t>
      </w:r>
      <w:r w:rsidR="00DE0A87" w:rsidRPr="001D19C1">
        <w:rPr>
          <w:highlight w:val="yellow"/>
        </w:rPr>
        <w:t>Board</w:t>
      </w:r>
      <w:r w:rsidR="00DB3D79" w:rsidRPr="001D19C1">
        <w:rPr>
          <w:highlight w:val="yellow"/>
        </w:rPr>
        <w:t xml:space="preserve">: </w:t>
      </w:r>
      <w:r w:rsidR="001D19C1" w:rsidRPr="001D19C1">
        <w:rPr>
          <w:highlight w:val="yellow"/>
        </w:rPr>
        <w:t>14 Sept</w:t>
      </w:r>
      <w:r w:rsidR="007A05D6" w:rsidRPr="001D19C1">
        <w:rPr>
          <w:highlight w:val="yellow"/>
        </w:rPr>
        <w:t xml:space="preserve"> 2021</w:t>
      </w:r>
    </w:p>
    <w:p w14:paraId="459E4208" w14:textId="4A64BB04" w:rsidR="00680DC4" w:rsidRPr="00680DC4" w:rsidRDefault="00680DC4" w:rsidP="00B830A8">
      <w:r w:rsidRPr="00680DC4">
        <w:t>To be reviewed</w:t>
      </w:r>
      <w:r w:rsidR="005F4399">
        <w:t>:</w:t>
      </w:r>
      <w:r w:rsidRPr="00680DC4">
        <w:t xml:space="preserve"> </w:t>
      </w:r>
      <w:r w:rsidR="004A11C9">
        <w:t>June 202</w:t>
      </w:r>
      <w:r w:rsidR="00DC1DBB">
        <w:t>2</w:t>
      </w:r>
    </w:p>
    <w:p w14:paraId="56AD94F0" w14:textId="77777777" w:rsidR="00680DC4" w:rsidRDefault="00680DC4" w:rsidP="00B830A8">
      <w:pPr>
        <w:rPr>
          <w:i/>
        </w:rPr>
      </w:pPr>
    </w:p>
    <w:p w14:paraId="237F1EC4" w14:textId="6667E637" w:rsidR="00680DC4" w:rsidRPr="00680DC4" w:rsidRDefault="007E62BD" w:rsidP="00B830A8">
      <w:pPr>
        <w:rPr>
          <w:i/>
        </w:rPr>
      </w:pPr>
      <w:r w:rsidRPr="007E62BD">
        <w:rPr>
          <w:i/>
        </w:rPr>
        <w:t xml:space="preserve">Dear </w:t>
      </w:r>
      <w:r w:rsidR="00680DC4">
        <w:rPr>
          <w:i/>
        </w:rPr>
        <w:t xml:space="preserve">MAV </w:t>
      </w:r>
      <w:r w:rsidR="00DE0A87">
        <w:rPr>
          <w:i/>
        </w:rPr>
        <w:t>Board Member</w:t>
      </w:r>
      <w:r w:rsidRPr="007E62BD">
        <w:rPr>
          <w:i/>
        </w:rPr>
        <w:t>,</w:t>
      </w:r>
    </w:p>
    <w:p w14:paraId="3F1A8F66" w14:textId="77777777" w:rsidR="00680DC4" w:rsidRDefault="00680DC4" w:rsidP="00B830A8">
      <w:pPr>
        <w:rPr>
          <w:i/>
        </w:rPr>
      </w:pPr>
    </w:p>
    <w:p w14:paraId="3C9C0C27" w14:textId="09F70959" w:rsidR="00B830A8" w:rsidRPr="007E62BD" w:rsidRDefault="00B830A8" w:rsidP="00B830A8">
      <w:pPr>
        <w:rPr>
          <w:i/>
        </w:rPr>
      </w:pPr>
      <w:r w:rsidRPr="007E62BD">
        <w:rPr>
          <w:i/>
        </w:rPr>
        <w:t xml:space="preserve">A </w:t>
      </w:r>
      <w:r w:rsidR="00DE0A87">
        <w:rPr>
          <w:i/>
        </w:rPr>
        <w:t>Board</w:t>
      </w:r>
      <w:r w:rsidRPr="007E62BD">
        <w:rPr>
          <w:i/>
        </w:rPr>
        <w:t xml:space="preserve"> Charter is an invaluable guidance </w:t>
      </w:r>
      <w:r w:rsidR="000D57FC" w:rsidRPr="007E62BD">
        <w:rPr>
          <w:i/>
        </w:rPr>
        <w:t>tool</w:t>
      </w:r>
      <w:r w:rsidRPr="007E62BD">
        <w:rPr>
          <w:i/>
        </w:rPr>
        <w:t xml:space="preserve"> for </w:t>
      </w:r>
      <w:r w:rsidR="00DE0A87">
        <w:rPr>
          <w:i/>
        </w:rPr>
        <w:t>Board</w:t>
      </w:r>
      <w:r w:rsidRPr="007E62BD">
        <w:rPr>
          <w:i/>
        </w:rPr>
        <w:t xml:space="preserve"> members, prospective </w:t>
      </w:r>
      <w:r w:rsidR="00DE0A87">
        <w:rPr>
          <w:i/>
        </w:rPr>
        <w:t>Board</w:t>
      </w:r>
      <w:r w:rsidRPr="007E62BD">
        <w:rPr>
          <w:i/>
        </w:rPr>
        <w:t xml:space="preserve"> members and senior managers of organisations on how the </w:t>
      </w:r>
      <w:r w:rsidR="00DE0A87">
        <w:rPr>
          <w:i/>
        </w:rPr>
        <w:t xml:space="preserve">Board </w:t>
      </w:r>
      <w:r w:rsidRPr="007E62BD">
        <w:rPr>
          <w:i/>
        </w:rPr>
        <w:t>functions and fits with the</w:t>
      </w:r>
      <w:r w:rsidR="00DE0A87">
        <w:rPr>
          <w:i/>
        </w:rPr>
        <w:t xml:space="preserve"> association</w:t>
      </w:r>
      <w:r w:rsidRPr="007E62BD">
        <w:rPr>
          <w:i/>
        </w:rPr>
        <w:t>.</w:t>
      </w:r>
    </w:p>
    <w:p w14:paraId="498B010B" w14:textId="1556FA58" w:rsidR="00B830A8" w:rsidRDefault="00DE0A87" w:rsidP="00B830A8">
      <w:pPr>
        <w:rPr>
          <w:i/>
        </w:rPr>
      </w:pPr>
      <w:r>
        <w:rPr>
          <w:i/>
        </w:rPr>
        <w:t>Board</w:t>
      </w:r>
      <w:r w:rsidR="00B830A8" w:rsidRPr="007E62BD">
        <w:rPr>
          <w:i/>
        </w:rPr>
        <w:t xml:space="preserve"> Charters retain stability of process to facilitate the </w:t>
      </w:r>
      <w:r>
        <w:rPr>
          <w:i/>
        </w:rPr>
        <w:t>Board’s</w:t>
      </w:r>
      <w:r w:rsidR="00B830A8" w:rsidRPr="007E62BD">
        <w:rPr>
          <w:i/>
        </w:rPr>
        <w:t xml:space="preserve"> operation </w:t>
      </w:r>
      <w:r w:rsidR="000D57FC" w:rsidRPr="007E62BD">
        <w:rPr>
          <w:i/>
        </w:rPr>
        <w:t xml:space="preserve">while </w:t>
      </w:r>
      <w:r w:rsidR="00B830A8" w:rsidRPr="007E62BD">
        <w:rPr>
          <w:i/>
        </w:rPr>
        <w:t>regular</w:t>
      </w:r>
      <w:r w:rsidR="000D57FC" w:rsidRPr="007E62BD">
        <w:rPr>
          <w:i/>
        </w:rPr>
        <w:t>ly</w:t>
      </w:r>
      <w:r w:rsidR="00B830A8" w:rsidRPr="007E62BD">
        <w:rPr>
          <w:i/>
        </w:rPr>
        <w:t xml:space="preserve"> evolv</w:t>
      </w:r>
      <w:r w:rsidR="000D57FC" w:rsidRPr="007E62BD">
        <w:rPr>
          <w:i/>
        </w:rPr>
        <w:t>ing</w:t>
      </w:r>
      <w:r w:rsidR="00B830A8" w:rsidRPr="007E62BD">
        <w:rPr>
          <w:i/>
        </w:rPr>
        <w:t xml:space="preserve"> to accommodate changes to circumstances, </w:t>
      </w:r>
      <w:proofErr w:type="gramStart"/>
      <w:r w:rsidR="00B830A8" w:rsidRPr="007E62BD">
        <w:rPr>
          <w:i/>
        </w:rPr>
        <w:t>technologies</w:t>
      </w:r>
      <w:proofErr w:type="gramEnd"/>
      <w:r w:rsidR="00B830A8" w:rsidRPr="007E62BD">
        <w:rPr>
          <w:i/>
        </w:rPr>
        <w:t xml:space="preserve"> and the participants on the </w:t>
      </w:r>
      <w:r>
        <w:rPr>
          <w:i/>
        </w:rPr>
        <w:t>Board</w:t>
      </w:r>
      <w:r w:rsidR="00B830A8" w:rsidRPr="007E62BD">
        <w:rPr>
          <w:i/>
        </w:rPr>
        <w:t xml:space="preserve">. </w:t>
      </w:r>
    </w:p>
    <w:p w14:paraId="08B68F20" w14:textId="022FB89D" w:rsidR="00680DC4" w:rsidRDefault="00680DC4" w:rsidP="00B830A8">
      <w:pPr>
        <w:rPr>
          <w:i/>
        </w:rPr>
      </w:pPr>
      <w:r>
        <w:rPr>
          <w:i/>
        </w:rPr>
        <w:t xml:space="preserve">Please read this important document and if you have </w:t>
      </w:r>
      <w:proofErr w:type="gramStart"/>
      <w:r>
        <w:rPr>
          <w:i/>
        </w:rPr>
        <w:t>feedback</w:t>
      </w:r>
      <w:proofErr w:type="gramEnd"/>
      <w:r>
        <w:rPr>
          <w:i/>
        </w:rPr>
        <w:t xml:space="preserve"> please provide it to the President</w:t>
      </w:r>
      <w:r w:rsidR="00DE0A87">
        <w:rPr>
          <w:i/>
        </w:rPr>
        <w:t xml:space="preserve"> or CEO.</w:t>
      </w:r>
    </w:p>
    <w:p w14:paraId="29E62A46" w14:textId="77777777" w:rsidR="00680DC4" w:rsidRPr="007E62BD" w:rsidRDefault="00680DC4" w:rsidP="00B830A8">
      <w:pPr>
        <w:rPr>
          <w:i/>
        </w:rPr>
      </w:pPr>
    </w:p>
    <w:p w14:paraId="283AF8A9" w14:textId="77777777" w:rsidR="00B830A8" w:rsidRDefault="00B830A8">
      <w:pPr>
        <w:spacing w:after="0"/>
      </w:pPr>
      <w:r>
        <w:br w:type="page"/>
      </w:r>
    </w:p>
    <w:bookmarkStart w:id="0" w:name="_Toc299095206"/>
    <w:p w14:paraId="64EC13E9" w14:textId="5C0B6ABE" w:rsidR="001D19C1" w:rsidRDefault="004F7004">
      <w:pPr>
        <w:pStyle w:val="TOC1"/>
        <w:tabs>
          <w:tab w:val="left" w:pos="480"/>
          <w:tab w:val="right" w:leader="dot" w:pos="9010"/>
        </w:tabs>
        <w:rPr>
          <w:rFonts w:eastAsiaTheme="minorEastAsia"/>
          <w:b w:val="0"/>
          <w:noProof/>
          <w:szCs w:val="22"/>
          <w:lang w:eastAsia="en-AU"/>
        </w:rPr>
      </w:pPr>
      <w:r>
        <w:rPr>
          <w:sz w:val="24"/>
        </w:rPr>
        <w:lastRenderedPageBreak/>
        <w:fldChar w:fldCharType="begin"/>
      </w:r>
      <w:r>
        <w:rPr>
          <w:sz w:val="24"/>
        </w:rPr>
        <w:instrText xml:space="preserve"> TOC \o "1-3" \h \z \u </w:instrText>
      </w:r>
      <w:r>
        <w:rPr>
          <w:sz w:val="24"/>
        </w:rPr>
        <w:fldChar w:fldCharType="separate"/>
      </w:r>
      <w:hyperlink w:anchor="_Toc80881812" w:history="1">
        <w:r w:rsidR="001D19C1" w:rsidRPr="005F18DC">
          <w:rPr>
            <w:rStyle w:val="Hyperlink"/>
            <w:noProof/>
          </w:rPr>
          <w:t>1</w:t>
        </w:r>
        <w:r w:rsidR="001D19C1">
          <w:rPr>
            <w:rFonts w:eastAsiaTheme="minorEastAsia"/>
            <w:b w:val="0"/>
            <w:noProof/>
            <w:szCs w:val="22"/>
            <w:lang w:eastAsia="en-AU"/>
          </w:rPr>
          <w:tab/>
        </w:r>
        <w:r w:rsidR="001D19C1" w:rsidRPr="005F18DC">
          <w:rPr>
            <w:rStyle w:val="Hyperlink"/>
            <w:noProof/>
          </w:rPr>
          <w:t>Overview</w:t>
        </w:r>
        <w:r w:rsidR="001D19C1">
          <w:rPr>
            <w:noProof/>
            <w:webHidden/>
          </w:rPr>
          <w:tab/>
        </w:r>
        <w:r w:rsidR="001D19C1">
          <w:rPr>
            <w:noProof/>
            <w:webHidden/>
          </w:rPr>
          <w:fldChar w:fldCharType="begin"/>
        </w:r>
        <w:r w:rsidR="001D19C1">
          <w:rPr>
            <w:noProof/>
            <w:webHidden/>
          </w:rPr>
          <w:instrText xml:space="preserve"> PAGEREF _Toc80881812 \h </w:instrText>
        </w:r>
        <w:r w:rsidR="001D19C1">
          <w:rPr>
            <w:noProof/>
            <w:webHidden/>
          </w:rPr>
        </w:r>
        <w:r w:rsidR="001D19C1">
          <w:rPr>
            <w:noProof/>
            <w:webHidden/>
          </w:rPr>
          <w:fldChar w:fldCharType="separate"/>
        </w:r>
        <w:r w:rsidR="001D19C1">
          <w:rPr>
            <w:noProof/>
            <w:webHidden/>
          </w:rPr>
          <w:t>4</w:t>
        </w:r>
        <w:r w:rsidR="001D19C1">
          <w:rPr>
            <w:noProof/>
            <w:webHidden/>
          </w:rPr>
          <w:fldChar w:fldCharType="end"/>
        </w:r>
      </w:hyperlink>
    </w:p>
    <w:p w14:paraId="4FC4BDFD" w14:textId="669359BE" w:rsidR="001D19C1" w:rsidRDefault="001D19C1">
      <w:pPr>
        <w:pStyle w:val="TOC2"/>
        <w:rPr>
          <w:rFonts w:eastAsiaTheme="minorEastAsia"/>
          <w:b w:val="0"/>
          <w:noProof/>
          <w:lang w:eastAsia="en-AU"/>
        </w:rPr>
      </w:pPr>
      <w:hyperlink w:anchor="_Toc80881813" w:history="1">
        <w:r w:rsidRPr="005F18DC">
          <w:rPr>
            <w:rStyle w:val="Hyperlink"/>
            <w:noProof/>
          </w:rPr>
          <w:t>1.1</w:t>
        </w:r>
        <w:r>
          <w:rPr>
            <w:rFonts w:eastAsiaTheme="minorEastAsia"/>
            <w:b w:val="0"/>
            <w:noProof/>
            <w:lang w:eastAsia="en-AU"/>
          </w:rPr>
          <w:tab/>
        </w:r>
        <w:r w:rsidRPr="005F18DC">
          <w:rPr>
            <w:rStyle w:val="Hyperlink"/>
            <w:noProof/>
          </w:rPr>
          <w:t>About MAV</w:t>
        </w:r>
        <w:r>
          <w:rPr>
            <w:noProof/>
            <w:webHidden/>
          </w:rPr>
          <w:tab/>
        </w:r>
        <w:r>
          <w:rPr>
            <w:noProof/>
            <w:webHidden/>
          </w:rPr>
          <w:fldChar w:fldCharType="begin"/>
        </w:r>
        <w:r>
          <w:rPr>
            <w:noProof/>
            <w:webHidden/>
          </w:rPr>
          <w:instrText xml:space="preserve"> PAGEREF _Toc80881813 \h </w:instrText>
        </w:r>
        <w:r>
          <w:rPr>
            <w:noProof/>
            <w:webHidden/>
          </w:rPr>
        </w:r>
        <w:r>
          <w:rPr>
            <w:noProof/>
            <w:webHidden/>
          </w:rPr>
          <w:fldChar w:fldCharType="separate"/>
        </w:r>
        <w:r>
          <w:rPr>
            <w:noProof/>
            <w:webHidden/>
          </w:rPr>
          <w:t>4</w:t>
        </w:r>
        <w:r>
          <w:rPr>
            <w:noProof/>
            <w:webHidden/>
          </w:rPr>
          <w:fldChar w:fldCharType="end"/>
        </w:r>
      </w:hyperlink>
    </w:p>
    <w:p w14:paraId="49B985C6" w14:textId="051DE8A3" w:rsidR="001D19C1" w:rsidRDefault="001D19C1">
      <w:pPr>
        <w:pStyle w:val="TOC2"/>
        <w:rPr>
          <w:rFonts w:eastAsiaTheme="minorEastAsia"/>
          <w:b w:val="0"/>
          <w:noProof/>
          <w:lang w:eastAsia="en-AU"/>
        </w:rPr>
      </w:pPr>
      <w:hyperlink w:anchor="_Toc80881814" w:history="1">
        <w:r w:rsidRPr="005F18DC">
          <w:rPr>
            <w:rStyle w:val="Hyperlink"/>
            <w:noProof/>
          </w:rPr>
          <w:t>1.2</w:t>
        </w:r>
        <w:r>
          <w:rPr>
            <w:rFonts w:eastAsiaTheme="minorEastAsia"/>
            <w:b w:val="0"/>
            <w:noProof/>
            <w:lang w:eastAsia="en-AU"/>
          </w:rPr>
          <w:tab/>
        </w:r>
        <w:r w:rsidRPr="005F18DC">
          <w:rPr>
            <w:rStyle w:val="Hyperlink"/>
            <w:noProof/>
          </w:rPr>
          <w:t>Status of this Charter</w:t>
        </w:r>
        <w:r>
          <w:rPr>
            <w:noProof/>
            <w:webHidden/>
          </w:rPr>
          <w:tab/>
        </w:r>
        <w:r>
          <w:rPr>
            <w:noProof/>
            <w:webHidden/>
          </w:rPr>
          <w:fldChar w:fldCharType="begin"/>
        </w:r>
        <w:r>
          <w:rPr>
            <w:noProof/>
            <w:webHidden/>
          </w:rPr>
          <w:instrText xml:space="preserve"> PAGEREF _Toc80881814 \h </w:instrText>
        </w:r>
        <w:r>
          <w:rPr>
            <w:noProof/>
            <w:webHidden/>
          </w:rPr>
        </w:r>
        <w:r>
          <w:rPr>
            <w:noProof/>
            <w:webHidden/>
          </w:rPr>
          <w:fldChar w:fldCharType="separate"/>
        </w:r>
        <w:r>
          <w:rPr>
            <w:noProof/>
            <w:webHidden/>
          </w:rPr>
          <w:t>7</w:t>
        </w:r>
        <w:r>
          <w:rPr>
            <w:noProof/>
            <w:webHidden/>
          </w:rPr>
          <w:fldChar w:fldCharType="end"/>
        </w:r>
      </w:hyperlink>
    </w:p>
    <w:p w14:paraId="6D4DE839" w14:textId="6996997C" w:rsidR="001D19C1" w:rsidRDefault="001D19C1">
      <w:pPr>
        <w:pStyle w:val="TOC1"/>
        <w:tabs>
          <w:tab w:val="left" w:pos="480"/>
          <w:tab w:val="right" w:leader="dot" w:pos="9010"/>
        </w:tabs>
        <w:rPr>
          <w:rFonts w:eastAsiaTheme="minorEastAsia"/>
          <w:b w:val="0"/>
          <w:noProof/>
          <w:szCs w:val="22"/>
          <w:lang w:eastAsia="en-AU"/>
        </w:rPr>
      </w:pPr>
      <w:hyperlink w:anchor="_Toc80881815" w:history="1">
        <w:r w:rsidRPr="005F18DC">
          <w:rPr>
            <w:rStyle w:val="Hyperlink"/>
            <w:noProof/>
          </w:rPr>
          <w:t>2</w:t>
        </w:r>
        <w:r>
          <w:rPr>
            <w:rFonts w:eastAsiaTheme="minorEastAsia"/>
            <w:b w:val="0"/>
            <w:noProof/>
            <w:szCs w:val="22"/>
            <w:lang w:eastAsia="en-AU"/>
          </w:rPr>
          <w:tab/>
        </w:r>
        <w:r w:rsidRPr="005F18DC">
          <w:rPr>
            <w:rStyle w:val="Hyperlink"/>
            <w:noProof/>
          </w:rPr>
          <w:t>Role of the Board</w:t>
        </w:r>
        <w:r>
          <w:rPr>
            <w:noProof/>
            <w:webHidden/>
          </w:rPr>
          <w:tab/>
        </w:r>
        <w:r>
          <w:rPr>
            <w:noProof/>
            <w:webHidden/>
          </w:rPr>
          <w:fldChar w:fldCharType="begin"/>
        </w:r>
        <w:r>
          <w:rPr>
            <w:noProof/>
            <w:webHidden/>
          </w:rPr>
          <w:instrText xml:space="preserve"> PAGEREF _Toc80881815 \h </w:instrText>
        </w:r>
        <w:r>
          <w:rPr>
            <w:noProof/>
            <w:webHidden/>
          </w:rPr>
        </w:r>
        <w:r>
          <w:rPr>
            <w:noProof/>
            <w:webHidden/>
          </w:rPr>
          <w:fldChar w:fldCharType="separate"/>
        </w:r>
        <w:r>
          <w:rPr>
            <w:noProof/>
            <w:webHidden/>
          </w:rPr>
          <w:t>7</w:t>
        </w:r>
        <w:r>
          <w:rPr>
            <w:noProof/>
            <w:webHidden/>
          </w:rPr>
          <w:fldChar w:fldCharType="end"/>
        </w:r>
      </w:hyperlink>
    </w:p>
    <w:p w14:paraId="60D2D71B" w14:textId="48F6A91E" w:rsidR="001D19C1" w:rsidRDefault="001D19C1">
      <w:pPr>
        <w:pStyle w:val="TOC1"/>
        <w:tabs>
          <w:tab w:val="left" w:pos="480"/>
          <w:tab w:val="right" w:leader="dot" w:pos="9010"/>
        </w:tabs>
        <w:rPr>
          <w:rFonts w:eastAsiaTheme="minorEastAsia"/>
          <w:b w:val="0"/>
          <w:noProof/>
          <w:szCs w:val="22"/>
          <w:lang w:eastAsia="en-AU"/>
        </w:rPr>
      </w:pPr>
      <w:hyperlink w:anchor="_Toc80881816" w:history="1">
        <w:r w:rsidRPr="005F18DC">
          <w:rPr>
            <w:rStyle w:val="Hyperlink"/>
            <w:noProof/>
          </w:rPr>
          <w:t>3</w:t>
        </w:r>
        <w:r>
          <w:rPr>
            <w:rFonts w:eastAsiaTheme="minorEastAsia"/>
            <w:b w:val="0"/>
            <w:noProof/>
            <w:szCs w:val="22"/>
            <w:lang w:eastAsia="en-AU"/>
          </w:rPr>
          <w:tab/>
        </w:r>
        <w:r w:rsidRPr="005F18DC">
          <w:rPr>
            <w:rStyle w:val="Hyperlink"/>
            <w:noProof/>
          </w:rPr>
          <w:t>Responsibilities and functions</w:t>
        </w:r>
        <w:r>
          <w:rPr>
            <w:noProof/>
            <w:webHidden/>
          </w:rPr>
          <w:tab/>
        </w:r>
        <w:r>
          <w:rPr>
            <w:noProof/>
            <w:webHidden/>
          </w:rPr>
          <w:fldChar w:fldCharType="begin"/>
        </w:r>
        <w:r>
          <w:rPr>
            <w:noProof/>
            <w:webHidden/>
          </w:rPr>
          <w:instrText xml:space="preserve"> PAGEREF _Toc80881816 \h </w:instrText>
        </w:r>
        <w:r>
          <w:rPr>
            <w:noProof/>
            <w:webHidden/>
          </w:rPr>
        </w:r>
        <w:r>
          <w:rPr>
            <w:noProof/>
            <w:webHidden/>
          </w:rPr>
          <w:fldChar w:fldCharType="separate"/>
        </w:r>
        <w:r>
          <w:rPr>
            <w:noProof/>
            <w:webHidden/>
          </w:rPr>
          <w:t>7</w:t>
        </w:r>
        <w:r>
          <w:rPr>
            <w:noProof/>
            <w:webHidden/>
          </w:rPr>
          <w:fldChar w:fldCharType="end"/>
        </w:r>
      </w:hyperlink>
    </w:p>
    <w:p w14:paraId="1392FF27" w14:textId="12CE1B09" w:rsidR="001D19C1" w:rsidRDefault="001D19C1">
      <w:pPr>
        <w:pStyle w:val="TOC2"/>
        <w:rPr>
          <w:rFonts w:eastAsiaTheme="minorEastAsia"/>
          <w:b w:val="0"/>
          <w:noProof/>
          <w:lang w:eastAsia="en-AU"/>
        </w:rPr>
      </w:pPr>
      <w:hyperlink w:anchor="_Toc80881817" w:history="1">
        <w:r w:rsidRPr="005F18DC">
          <w:rPr>
            <w:rStyle w:val="Hyperlink"/>
            <w:noProof/>
          </w:rPr>
          <w:t>3.1</w:t>
        </w:r>
        <w:r>
          <w:rPr>
            <w:rFonts w:eastAsiaTheme="minorEastAsia"/>
            <w:b w:val="0"/>
            <w:noProof/>
            <w:lang w:eastAsia="en-AU"/>
          </w:rPr>
          <w:tab/>
        </w:r>
        <w:r w:rsidRPr="005F18DC">
          <w:rPr>
            <w:rStyle w:val="Hyperlink"/>
            <w:noProof/>
          </w:rPr>
          <w:t>Strategic Direction</w:t>
        </w:r>
        <w:r>
          <w:rPr>
            <w:noProof/>
            <w:webHidden/>
          </w:rPr>
          <w:tab/>
        </w:r>
        <w:r>
          <w:rPr>
            <w:noProof/>
            <w:webHidden/>
          </w:rPr>
          <w:fldChar w:fldCharType="begin"/>
        </w:r>
        <w:r>
          <w:rPr>
            <w:noProof/>
            <w:webHidden/>
          </w:rPr>
          <w:instrText xml:space="preserve"> PAGEREF _Toc80881817 \h </w:instrText>
        </w:r>
        <w:r>
          <w:rPr>
            <w:noProof/>
            <w:webHidden/>
          </w:rPr>
        </w:r>
        <w:r>
          <w:rPr>
            <w:noProof/>
            <w:webHidden/>
          </w:rPr>
          <w:fldChar w:fldCharType="separate"/>
        </w:r>
        <w:r>
          <w:rPr>
            <w:noProof/>
            <w:webHidden/>
          </w:rPr>
          <w:t>7</w:t>
        </w:r>
        <w:r>
          <w:rPr>
            <w:noProof/>
            <w:webHidden/>
          </w:rPr>
          <w:fldChar w:fldCharType="end"/>
        </w:r>
      </w:hyperlink>
    </w:p>
    <w:p w14:paraId="09533491" w14:textId="4C520586" w:rsidR="001D19C1" w:rsidRDefault="001D19C1">
      <w:pPr>
        <w:pStyle w:val="TOC2"/>
        <w:rPr>
          <w:rFonts w:eastAsiaTheme="minorEastAsia"/>
          <w:b w:val="0"/>
          <w:noProof/>
          <w:lang w:eastAsia="en-AU"/>
        </w:rPr>
      </w:pPr>
      <w:hyperlink w:anchor="_Toc80881818" w:history="1">
        <w:r w:rsidRPr="005F18DC">
          <w:rPr>
            <w:rStyle w:val="Hyperlink"/>
            <w:noProof/>
          </w:rPr>
          <w:t>3.2</w:t>
        </w:r>
        <w:r>
          <w:rPr>
            <w:rFonts w:eastAsiaTheme="minorEastAsia"/>
            <w:b w:val="0"/>
            <w:noProof/>
            <w:lang w:eastAsia="en-AU"/>
          </w:rPr>
          <w:tab/>
        </w:r>
        <w:r w:rsidRPr="005F18DC">
          <w:rPr>
            <w:rStyle w:val="Hyperlink"/>
            <w:noProof/>
          </w:rPr>
          <w:t>Policy setting</w:t>
        </w:r>
        <w:r>
          <w:rPr>
            <w:noProof/>
            <w:webHidden/>
          </w:rPr>
          <w:tab/>
        </w:r>
        <w:r>
          <w:rPr>
            <w:noProof/>
            <w:webHidden/>
          </w:rPr>
          <w:fldChar w:fldCharType="begin"/>
        </w:r>
        <w:r>
          <w:rPr>
            <w:noProof/>
            <w:webHidden/>
          </w:rPr>
          <w:instrText xml:space="preserve"> PAGEREF _Toc80881818 \h </w:instrText>
        </w:r>
        <w:r>
          <w:rPr>
            <w:noProof/>
            <w:webHidden/>
          </w:rPr>
        </w:r>
        <w:r>
          <w:rPr>
            <w:noProof/>
            <w:webHidden/>
          </w:rPr>
          <w:fldChar w:fldCharType="separate"/>
        </w:r>
        <w:r>
          <w:rPr>
            <w:noProof/>
            <w:webHidden/>
          </w:rPr>
          <w:t>8</w:t>
        </w:r>
        <w:r>
          <w:rPr>
            <w:noProof/>
            <w:webHidden/>
          </w:rPr>
          <w:fldChar w:fldCharType="end"/>
        </w:r>
      </w:hyperlink>
    </w:p>
    <w:p w14:paraId="58145765" w14:textId="4DB734AB" w:rsidR="001D19C1" w:rsidRDefault="001D19C1">
      <w:pPr>
        <w:pStyle w:val="TOC2"/>
        <w:rPr>
          <w:rFonts w:eastAsiaTheme="minorEastAsia"/>
          <w:b w:val="0"/>
          <w:noProof/>
          <w:lang w:eastAsia="en-AU"/>
        </w:rPr>
      </w:pPr>
      <w:hyperlink w:anchor="_Toc80881819" w:history="1">
        <w:r w:rsidRPr="005F18DC">
          <w:rPr>
            <w:rStyle w:val="Hyperlink"/>
            <w:noProof/>
          </w:rPr>
          <w:t>3.3</w:t>
        </w:r>
        <w:r>
          <w:rPr>
            <w:rFonts w:eastAsiaTheme="minorEastAsia"/>
            <w:b w:val="0"/>
            <w:noProof/>
            <w:lang w:eastAsia="en-AU"/>
          </w:rPr>
          <w:tab/>
        </w:r>
        <w:r w:rsidRPr="005F18DC">
          <w:rPr>
            <w:rStyle w:val="Hyperlink"/>
            <w:noProof/>
          </w:rPr>
          <w:t>Finance and Accounting</w:t>
        </w:r>
        <w:r>
          <w:rPr>
            <w:noProof/>
            <w:webHidden/>
          </w:rPr>
          <w:tab/>
        </w:r>
        <w:r>
          <w:rPr>
            <w:noProof/>
            <w:webHidden/>
          </w:rPr>
          <w:fldChar w:fldCharType="begin"/>
        </w:r>
        <w:r>
          <w:rPr>
            <w:noProof/>
            <w:webHidden/>
          </w:rPr>
          <w:instrText xml:space="preserve"> PAGEREF _Toc80881819 \h </w:instrText>
        </w:r>
        <w:r>
          <w:rPr>
            <w:noProof/>
            <w:webHidden/>
          </w:rPr>
        </w:r>
        <w:r>
          <w:rPr>
            <w:noProof/>
            <w:webHidden/>
          </w:rPr>
          <w:fldChar w:fldCharType="separate"/>
        </w:r>
        <w:r>
          <w:rPr>
            <w:noProof/>
            <w:webHidden/>
          </w:rPr>
          <w:t>8</w:t>
        </w:r>
        <w:r>
          <w:rPr>
            <w:noProof/>
            <w:webHidden/>
          </w:rPr>
          <w:fldChar w:fldCharType="end"/>
        </w:r>
      </w:hyperlink>
    </w:p>
    <w:p w14:paraId="1F69AACA" w14:textId="4E1B9E0E" w:rsidR="001D19C1" w:rsidRDefault="001D19C1">
      <w:pPr>
        <w:pStyle w:val="TOC2"/>
        <w:rPr>
          <w:rFonts w:eastAsiaTheme="minorEastAsia"/>
          <w:b w:val="0"/>
          <w:noProof/>
          <w:lang w:eastAsia="en-AU"/>
        </w:rPr>
      </w:pPr>
      <w:hyperlink w:anchor="_Toc80881820" w:history="1">
        <w:r w:rsidRPr="005F18DC">
          <w:rPr>
            <w:rStyle w:val="Hyperlink"/>
            <w:noProof/>
          </w:rPr>
          <w:t>3.4</w:t>
        </w:r>
        <w:r>
          <w:rPr>
            <w:rFonts w:eastAsiaTheme="minorEastAsia"/>
            <w:b w:val="0"/>
            <w:noProof/>
            <w:lang w:eastAsia="en-AU"/>
          </w:rPr>
          <w:tab/>
        </w:r>
        <w:r w:rsidRPr="005F18DC">
          <w:rPr>
            <w:rStyle w:val="Hyperlink"/>
            <w:noProof/>
          </w:rPr>
          <w:t>Risk Management</w:t>
        </w:r>
        <w:r>
          <w:rPr>
            <w:noProof/>
            <w:webHidden/>
          </w:rPr>
          <w:tab/>
        </w:r>
        <w:r>
          <w:rPr>
            <w:noProof/>
            <w:webHidden/>
          </w:rPr>
          <w:fldChar w:fldCharType="begin"/>
        </w:r>
        <w:r>
          <w:rPr>
            <w:noProof/>
            <w:webHidden/>
          </w:rPr>
          <w:instrText xml:space="preserve"> PAGEREF _Toc80881820 \h </w:instrText>
        </w:r>
        <w:r>
          <w:rPr>
            <w:noProof/>
            <w:webHidden/>
          </w:rPr>
        </w:r>
        <w:r>
          <w:rPr>
            <w:noProof/>
            <w:webHidden/>
          </w:rPr>
          <w:fldChar w:fldCharType="separate"/>
        </w:r>
        <w:r>
          <w:rPr>
            <w:noProof/>
            <w:webHidden/>
          </w:rPr>
          <w:t>8</w:t>
        </w:r>
        <w:r>
          <w:rPr>
            <w:noProof/>
            <w:webHidden/>
          </w:rPr>
          <w:fldChar w:fldCharType="end"/>
        </w:r>
      </w:hyperlink>
    </w:p>
    <w:p w14:paraId="33C9CCD8" w14:textId="512288BA" w:rsidR="001D19C1" w:rsidRDefault="001D19C1">
      <w:pPr>
        <w:pStyle w:val="TOC2"/>
        <w:rPr>
          <w:rFonts w:eastAsiaTheme="minorEastAsia"/>
          <w:b w:val="0"/>
          <w:noProof/>
          <w:lang w:eastAsia="en-AU"/>
        </w:rPr>
      </w:pPr>
      <w:hyperlink w:anchor="_Toc80881821" w:history="1">
        <w:r w:rsidRPr="005F18DC">
          <w:rPr>
            <w:rStyle w:val="Hyperlink"/>
            <w:noProof/>
          </w:rPr>
          <w:t>3.5</w:t>
        </w:r>
        <w:r>
          <w:rPr>
            <w:rFonts w:eastAsiaTheme="minorEastAsia"/>
            <w:b w:val="0"/>
            <w:noProof/>
            <w:lang w:eastAsia="en-AU"/>
          </w:rPr>
          <w:tab/>
        </w:r>
        <w:r w:rsidRPr="005F18DC">
          <w:rPr>
            <w:rStyle w:val="Hyperlink"/>
            <w:noProof/>
          </w:rPr>
          <w:t>Compliance</w:t>
        </w:r>
        <w:r>
          <w:rPr>
            <w:noProof/>
            <w:webHidden/>
          </w:rPr>
          <w:tab/>
        </w:r>
        <w:r>
          <w:rPr>
            <w:noProof/>
            <w:webHidden/>
          </w:rPr>
          <w:fldChar w:fldCharType="begin"/>
        </w:r>
        <w:r>
          <w:rPr>
            <w:noProof/>
            <w:webHidden/>
          </w:rPr>
          <w:instrText xml:space="preserve"> PAGEREF _Toc80881821 \h </w:instrText>
        </w:r>
        <w:r>
          <w:rPr>
            <w:noProof/>
            <w:webHidden/>
          </w:rPr>
        </w:r>
        <w:r>
          <w:rPr>
            <w:noProof/>
            <w:webHidden/>
          </w:rPr>
          <w:fldChar w:fldCharType="separate"/>
        </w:r>
        <w:r>
          <w:rPr>
            <w:noProof/>
            <w:webHidden/>
          </w:rPr>
          <w:t>9</w:t>
        </w:r>
        <w:r>
          <w:rPr>
            <w:noProof/>
            <w:webHidden/>
          </w:rPr>
          <w:fldChar w:fldCharType="end"/>
        </w:r>
      </w:hyperlink>
    </w:p>
    <w:p w14:paraId="5FC43C8E" w14:textId="4334B87F" w:rsidR="001D19C1" w:rsidRDefault="001D19C1">
      <w:pPr>
        <w:pStyle w:val="TOC1"/>
        <w:tabs>
          <w:tab w:val="right" w:leader="dot" w:pos="9010"/>
        </w:tabs>
        <w:rPr>
          <w:rFonts w:eastAsiaTheme="minorEastAsia"/>
          <w:b w:val="0"/>
          <w:noProof/>
          <w:szCs w:val="22"/>
          <w:lang w:eastAsia="en-AU"/>
        </w:rPr>
      </w:pPr>
      <w:hyperlink w:anchor="_Toc80881822" w:history="1">
        <w:r w:rsidRPr="005F18DC">
          <w:rPr>
            <w:rStyle w:val="Hyperlink"/>
            <w:rFonts w:ascii="Calibri" w:hAnsi="Calibri"/>
            <w:noProof/>
          </w:rPr>
          <w:t>GOVERNANCE STANDARD 1: NOT-FOR-PROFIT AND WORKING TOWARDS CHARITABLE PURPOSE</w:t>
        </w:r>
        <w:r>
          <w:rPr>
            <w:noProof/>
            <w:webHidden/>
          </w:rPr>
          <w:tab/>
        </w:r>
        <w:r>
          <w:rPr>
            <w:noProof/>
            <w:webHidden/>
          </w:rPr>
          <w:fldChar w:fldCharType="begin"/>
        </w:r>
        <w:r>
          <w:rPr>
            <w:noProof/>
            <w:webHidden/>
          </w:rPr>
          <w:instrText xml:space="preserve"> PAGEREF _Toc80881822 \h </w:instrText>
        </w:r>
        <w:r>
          <w:rPr>
            <w:noProof/>
            <w:webHidden/>
          </w:rPr>
        </w:r>
        <w:r>
          <w:rPr>
            <w:noProof/>
            <w:webHidden/>
          </w:rPr>
          <w:fldChar w:fldCharType="separate"/>
        </w:r>
        <w:r>
          <w:rPr>
            <w:noProof/>
            <w:webHidden/>
          </w:rPr>
          <w:t>9</w:t>
        </w:r>
        <w:r>
          <w:rPr>
            <w:noProof/>
            <w:webHidden/>
          </w:rPr>
          <w:fldChar w:fldCharType="end"/>
        </w:r>
      </w:hyperlink>
    </w:p>
    <w:p w14:paraId="0653F55F" w14:textId="75CD382C" w:rsidR="001D19C1" w:rsidRDefault="001D19C1">
      <w:pPr>
        <w:pStyle w:val="TOC1"/>
        <w:tabs>
          <w:tab w:val="right" w:leader="dot" w:pos="9010"/>
        </w:tabs>
        <w:rPr>
          <w:rFonts w:eastAsiaTheme="minorEastAsia"/>
          <w:b w:val="0"/>
          <w:noProof/>
          <w:szCs w:val="22"/>
          <w:lang w:eastAsia="en-AU"/>
        </w:rPr>
      </w:pPr>
      <w:hyperlink w:anchor="_Toc80881823" w:history="1">
        <w:r w:rsidRPr="005F18DC">
          <w:rPr>
            <w:rStyle w:val="Hyperlink"/>
            <w:rFonts w:ascii="Calibri" w:hAnsi="Calibri"/>
            <w:noProof/>
          </w:rPr>
          <w:t>GOVERNANCE STANDARD 2: ACCOUNTABILITY TO MEMBERS</w:t>
        </w:r>
        <w:r>
          <w:rPr>
            <w:noProof/>
            <w:webHidden/>
          </w:rPr>
          <w:tab/>
        </w:r>
        <w:r>
          <w:rPr>
            <w:noProof/>
            <w:webHidden/>
          </w:rPr>
          <w:fldChar w:fldCharType="begin"/>
        </w:r>
        <w:r>
          <w:rPr>
            <w:noProof/>
            <w:webHidden/>
          </w:rPr>
          <w:instrText xml:space="preserve"> PAGEREF _Toc80881823 \h </w:instrText>
        </w:r>
        <w:r>
          <w:rPr>
            <w:noProof/>
            <w:webHidden/>
          </w:rPr>
        </w:r>
        <w:r>
          <w:rPr>
            <w:noProof/>
            <w:webHidden/>
          </w:rPr>
          <w:fldChar w:fldCharType="separate"/>
        </w:r>
        <w:r>
          <w:rPr>
            <w:noProof/>
            <w:webHidden/>
          </w:rPr>
          <w:t>9</w:t>
        </w:r>
        <w:r>
          <w:rPr>
            <w:noProof/>
            <w:webHidden/>
          </w:rPr>
          <w:fldChar w:fldCharType="end"/>
        </w:r>
      </w:hyperlink>
    </w:p>
    <w:p w14:paraId="5DF8F28F" w14:textId="29454599" w:rsidR="001D19C1" w:rsidRDefault="001D19C1">
      <w:pPr>
        <w:pStyle w:val="TOC1"/>
        <w:tabs>
          <w:tab w:val="right" w:leader="dot" w:pos="9010"/>
        </w:tabs>
        <w:rPr>
          <w:rFonts w:eastAsiaTheme="minorEastAsia"/>
          <w:b w:val="0"/>
          <w:noProof/>
          <w:szCs w:val="22"/>
          <w:lang w:eastAsia="en-AU"/>
        </w:rPr>
      </w:pPr>
      <w:hyperlink w:anchor="_Toc80881824" w:history="1">
        <w:r w:rsidRPr="005F18DC">
          <w:rPr>
            <w:rStyle w:val="Hyperlink"/>
            <w:rFonts w:ascii="Calibri" w:hAnsi="Calibri"/>
            <w:noProof/>
          </w:rPr>
          <w:t>GOVERNANCE STANDARD 3: COMPLIANCE WITH AUSTRALIAN LAWS</w:t>
        </w:r>
        <w:r>
          <w:rPr>
            <w:noProof/>
            <w:webHidden/>
          </w:rPr>
          <w:tab/>
        </w:r>
        <w:r>
          <w:rPr>
            <w:noProof/>
            <w:webHidden/>
          </w:rPr>
          <w:fldChar w:fldCharType="begin"/>
        </w:r>
        <w:r>
          <w:rPr>
            <w:noProof/>
            <w:webHidden/>
          </w:rPr>
          <w:instrText xml:space="preserve"> PAGEREF _Toc80881824 \h </w:instrText>
        </w:r>
        <w:r>
          <w:rPr>
            <w:noProof/>
            <w:webHidden/>
          </w:rPr>
        </w:r>
        <w:r>
          <w:rPr>
            <w:noProof/>
            <w:webHidden/>
          </w:rPr>
          <w:fldChar w:fldCharType="separate"/>
        </w:r>
        <w:r>
          <w:rPr>
            <w:noProof/>
            <w:webHidden/>
          </w:rPr>
          <w:t>10</w:t>
        </w:r>
        <w:r>
          <w:rPr>
            <w:noProof/>
            <w:webHidden/>
          </w:rPr>
          <w:fldChar w:fldCharType="end"/>
        </w:r>
      </w:hyperlink>
    </w:p>
    <w:p w14:paraId="327E48DE" w14:textId="15A8D451" w:rsidR="001D19C1" w:rsidRDefault="001D19C1">
      <w:pPr>
        <w:pStyle w:val="TOC1"/>
        <w:tabs>
          <w:tab w:val="right" w:leader="dot" w:pos="9010"/>
        </w:tabs>
        <w:rPr>
          <w:rFonts w:eastAsiaTheme="minorEastAsia"/>
          <w:b w:val="0"/>
          <w:noProof/>
          <w:szCs w:val="22"/>
          <w:lang w:eastAsia="en-AU"/>
        </w:rPr>
      </w:pPr>
      <w:hyperlink w:anchor="_Toc80881825" w:history="1">
        <w:r w:rsidRPr="005F18DC">
          <w:rPr>
            <w:rStyle w:val="Hyperlink"/>
            <w:rFonts w:ascii="Calibri" w:hAnsi="Calibri"/>
            <w:noProof/>
          </w:rPr>
          <w:t>GOVERNANCE STANDARD 4: SUITABILITY OF RESPONSIBLE PERSONS</w:t>
        </w:r>
        <w:r>
          <w:rPr>
            <w:noProof/>
            <w:webHidden/>
          </w:rPr>
          <w:tab/>
        </w:r>
        <w:r>
          <w:rPr>
            <w:noProof/>
            <w:webHidden/>
          </w:rPr>
          <w:fldChar w:fldCharType="begin"/>
        </w:r>
        <w:r>
          <w:rPr>
            <w:noProof/>
            <w:webHidden/>
          </w:rPr>
          <w:instrText xml:space="preserve"> PAGEREF _Toc80881825 \h </w:instrText>
        </w:r>
        <w:r>
          <w:rPr>
            <w:noProof/>
            <w:webHidden/>
          </w:rPr>
        </w:r>
        <w:r>
          <w:rPr>
            <w:noProof/>
            <w:webHidden/>
          </w:rPr>
          <w:fldChar w:fldCharType="separate"/>
        </w:r>
        <w:r>
          <w:rPr>
            <w:noProof/>
            <w:webHidden/>
          </w:rPr>
          <w:t>10</w:t>
        </w:r>
        <w:r>
          <w:rPr>
            <w:noProof/>
            <w:webHidden/>
          </w:rPr>
          <w:fldChar w:fldCharType="end"/>
        </w:r>
      </w:hyperlink>
    </w:p>
    <w:p w14:paraId="31BE3C39" w14:textId="6F00B8F8" w:rsidR="001D19C1" w:rsidRDefault="001D19C1">
      <w:pPr>
        <w:pStyle w:val="TOC1"/>
        <w:tabs>
          <w:tab w:val="right" w:leader="dot" w:pos="9010"/>
        </w:tabs>
        <w:rPr>
          <w:rFonts w:eastAsiaTheme="minorEastAsia"/>
          <w:b w:val="0"/>
          <w:noProof/>
          <w:szCs w:val="22"/>
          <w:lang w:eastAsia="en-AU"/>
        </w:rPr>
      </w:pPr>
      <w:hyperlink w:anchor="_Toc80881826" w:history="1">
        <w:r w:rsidRPr="005F18DC">
          <w:rPr>
            <w:rStyle w:val="Hyperlink"/>
            <w:rFonts w:ascii="Calibri" w:hAnsi="Calibri"/>
            <w:noProof/>
          </w:rPr>
          <w:t>GOVERNANCE STANDARD 5: DUTIES OF RESPONSIBLE PERSONS</w:t>
        </w:r>
        <w:r>
          <w:rPr>
            <w:noProof/>
            <w:webHidden/>
          </w:rPr>
          <w:tab/>
        </w:r>
        <w:r>
          <w:rPr>
            <w:noProof/>
            <w:webHidden/>
          </w:rPr>
          <w:fldChar w:fldCharType="begin"/>
        </w:r>
        <w:r>
          <w:rPr>
            <w:noProof/>
            <w:webHidden/>
          </w:rPr>
          <w:instrText xml:space="preserve"> PAGEREF _Toc80881826 \h </w:instrText>
        </w:r>
        <w:r>
          <w:rPr>
            <w:noProof/>
            <w:webHidden/>
          </w:rPr>
        </w:r>
        <w:r>
          <w:rPr>
            <w:noProof/>
            <w:webHidden/>
          </w:rPr>
          <w:fldChar w:fldCharType="separate"/>
        </w:r>
        <w:r>
          <w:rPr>
            <w:noProof/>
            <w:webHidden/>
          </w:rPr>
          <w:t>10</w:t>
        </w:r>
        <w:r>
          <w:rPr>
            <w:noProof/>
            <w:webHidden/>
          </w:rPr>
          <w:fldChar w:fldCharType="end"/>
        </w:r>
      </w:hyperlink>
    </w:p>
    <w:p w14:paraId="6A192CCC" w14:textId="00F36776" w:rsidR="001D19C1" w:rsidRDefault="001D19C1">
      <w:pPr>
        <w:pStyle w:val="TOC2"/>
        <w:rPr>
          <w:rFonts w:eastAsiaTheme="minorEastAsia"/>
          <w:b w:val="0"/>
          <w:noProof/>
          <w:lang w:eastAsia="en-AU"/>
        </w:rPr>
      </w:pPr>
      <w:hyperlink w:anchor="_Toc80881827" w:history="1">
        <w:r w:rsidRPr="005F18DC">
          <w:rPr>
            <w:rStyle w:val="Hyperlink"/>
            <w:noProof/>
          </w:rPr>
          <w:t>3.6</w:t>
        </w:r>
        <w:r>
          <w:rPr>
            <w:rFonts w:eastAsiaTheme="minorEastAsia"/>
            <w:b w:val="0"/>
            <w:noProof/>
            <w:lang w:eastAsia="en-AU"/>
          </w:rPr>
          <w:tab/>
        </w:r>
        <w:r w:rsidRPr="005F18DC">
          <w:rPr>
            <w:rStyle w:val="Hyperlink"/>
            <w:noProof/>
          </w:rPr>
          <w:t>Corporate Governance</w:t>
        </w:r>
        <w:r>
          <w:rPr>
            <w:noProof/>
            <w:webHidden/>
          </w:rPr>
          <w:tab/>
        </w:r>
        <w:r>
          <w:rPr>
            <w:noProof/>
            <w:webHidden/>
          </w:rPr>
          <w:fldChar w:fldCharType="begin"/>
        </w:r>
        <w:r>
          <w:rPr>
            <w:noProof/>
            <w:webHidden/>
          </w:rPr>
          <w:instrText xml:space="preserve"> PAGEREF _Toc80881827 \h </w:instrText>
        </w:r>
        <w:r>
          <w:rPr>
            <w:noProof/>
            <w:webHidden/>
          </w:rPr>
        </w:r>
        <w:r>
          <w:rPr>
            <w:noProof/>
            <w:webHidden/>
          </w:rPr>
          <w:fldChar w:fldCharType="separate"/>
        </w:r>
        <w:r>
          <w:rPr>
            <w:noProof/>
            <w:webHidden/>
          </w:rPr>
          <w:t>11</w:t>
        </w:r>
        <w:r>
          <w:rPr>
            <w:noProof/>
            <w:webHidden/>
          </w:rPr>
          <w:fldChar w:fldCharType="end"/>
        </w:r>
      </w:hyperlink>
    </w:p>
    <w:p w14:paraId="62D882FF" w14:textId="783AABE5" w:rsidR="001D19C1" w:rsidRDefault="001D19C1">
      <w:pPr>
        <w:pStyle w:val="TOC2"/>
        <w:rPr>
          <w:rFonts w:eastAsiaTheme="minorEastAsia"/>
          <w:b w:val="0"/>
          <w:noProof/>
          <w:lang w:eastAsia="en-AU"/>
        </w:rPr>
      </w:pPr>
      <w:hyperlink w:anchor="_Toc80881828" w:history="1">
        <w:r w:rsidRPr="005F18DC">
          <w:rPr>
            <w:rStyle w:val="Hyperlink"/>
            <w:noProof/>
          </w:rPr>
          <w:t>3.7</w:t>
        </w:r>
        <w:r>
          <w:rPr>
            <w:rFonts w:eastAsiaTheme="minorEastAsia"/>
            <w:b w:val="0"/>
            <w:noProof/>
            <w:lang w:eastAsia="en-AU"/>
          </w:rPr>
          <w:tab/>
        </w:r>
        <w:r w:rsidRPr="005F18DC">
          <w:rPr>
            <w:rStyle w:val="Hyperlink"/>
            <w:noProof/>
          </w:rPr>
          <w:t>Accountability</w:t>
        </w:r>
        <w:r>
          <w:rPr>
            <w:noProof/>
            <w:webHidden/>
          </w:rPr>
          <w:tab/>
        </w:r>
        <w:r>
          <w:rPr>
            <w:noProof/>
            <w:webHidden/>
          </w:rPr>
          <w:fldChar w:fldCharType="begin"/>
        </w:r>
        <w:r>
          <w:rPr>
            <w:noProof/>
            <w:webHidden/>
          </w:rPr>
          <w:instrText xml:space="preserve"> PAGEREF _Toc80881828 \h </w:instrText>
        </w:r>
        <w:r>
          <w:rPr>
            <w:noProof/>
            <w:webHidden/>
          </w:rPr>
        </w:r>
        <w:r>
          <w:rPr>
            <w:noProof/>
            <w:webHidden/>
          </w:rPr>
          <w:fldChar w:fldCharType="separate"/>
        </w:r>
        <w:r>
          <w:rPr>
            <w:noProof/>
            <w:webHidden/>
          </w:rPr>
          <w:t>12</w:t>
        </w:r>
        <w:r>
          <w:rPr>
            <w:noProof/>
            <w:webHidden/>
          </w:rPr>
          <w:fldChar w:fldCharType="end"/>
        </w:r>
      </w:hyperlink>
    </w:p>
    <w:p w14:paraId="27265844" w14:textId="6DD6CD2D" w:rsidR="001D19C1" w:rsidRDefault="001D19C1">
      <w:pPr>
        <w:pStyle w:val="TOC2"/>
        <w:rPr>
          <w:rFonts w:eastAsiaTheme="minorEastAsia"/>
          <w:b w:val="0"/>
          <w:noProof/>
          <w:lang w:eastAsia="en-AU"/>
        </w:rPr>
      </w:pPr>
      <w:hyperlink w:anchor="_Toc80881829" w:history="1">
        <w:r w:rsidRPr="005F18DC">
          <w:rPr>
            <w:rStyle w:val="Hyperlink"/>
            <w:noProof/>
          </w:rPr>
          <w:t>3.8</w:t>
        </w:r>
        <w:r>
          <w:rPr>
            <w:rFonts w:eastAsiaTheme="minorEastAsia"/>
            <w:b w:val="0"/>
            <w:noProof/>
            <w:lang w:eastAsia="en-AU"/>
          </w:rPr>
          <w:tab/>
        </w:r>
        <w:r w:rsidRPr="005F18DC">
          <w:rPr>
            <w:rStyle w:val="Hyperlink"/>
            <w:noProof/>
          </w:rPr>
          <w:t>Decision making</w:t>
        </w:r>
        <w:r>
          <w:rPr>
            <w:noProof/>
            <w:webHidden/>
          </w:rPr>
          <w:tab/>
        </w:r>
        <w:r>
          <w:rPr>
            <w:noProof/>
            <w:webHidden/>
          </w:rPr>
          <w:fldChar w:fldCharType="begin"/>
        </w:r>
        <w:r>
          <w:rPr>
            <w:noProof/>
            <w:webHidden/>
          </w:rPr>
          <w:instrText xml:space="preserve"> PAGEREF _Toc80881829 \h </w:instrText>
        </w:r>
        <w:r>
          <w:rPr>
            <w:noProof/>
            <w:webHidden/>
          </w:rPr>
        </w:r>
        <w:r>
          <w:rPr>
            <w:noProof/>
            <w:webHidden/>
          </w:rPr>
          <w:fldChar w:fldCharType="separate"/>
        </w:r>
        <w:r>
          <w:rPr>
            <w:noProof/>
            <w:webHidden/>
          </w:rPr>
          <w:t>12</w:t>
        </w:r>
        <w:r>
          <w:rPr>
            <w:noProof/>
            <w:webHidden/>
          </w:rPr>
          <w:fldChar w:fldCharType="end"/>
        </w:r>
      </w:hyperlink>
    </w:p>
    <w:p w14:paraId="0514E433" w14:textId="1A48EC1D" w:rsidR="001D19C1" w:rsidRDefault="001D19C1">
      <w:pPr>
        <w:pStyle w:val="TOC2"/>
        <w:rPr>
          <w:rFonts w:eastAsiaTheme="minorEastAsia"/>
          <w:b w:val="0"/>
          <w:noProof/>
          <w:lang w:eastAsia="en-AU"/>
        </w:rPr>
      </w:pPr>
      <w:hyperlink w:anchor="_Toc80881830" w:history="1">
        <w:r w:rsidRPr="005F18DC">
          <w:rPr>
            <w:rStyle w:val="Hyperlink"/>
            <w:noProof/>
          </w:rPr>
          <w:t>3.9</w:t>
        </w:r>
        <w:r>
          <w:rPr>
            <w:rFonts w:eastAsiaTheme="minorEastAsia"/>
            <w:b w:val="0"/>
            <w:noProof/>
            <w:lang w:eastAsia="en-AU"/>
          </w:rPr>
          <w:tab/>
        </w:r>
        <w:r w:rsidRPr="005F18DC">
          <w:rPr>
            <w:rStyle w:val="Hyperlink"/>
            <w:noProof/>
          </w:rPr>
          <w:t>Communication</w:t>
        </w:r>
        <w:r>
          <w:rPr>
            <w:noProof/>
            <w:webHidden/>
          </w:rPr>
          <w:tab/>
        </w:r>
        <w:r>
          <w:rPr>
            <w:noProof/>
            <w:webHidden/>
          </w:rPr>
          <w:fldChar w:fldCharType="begin"/>
        </w:r>
        <w:r>
          <w:rPr>
            <w:noProof/>
            <w:webHidden/>
          </w:rPr>
          <w:instrText xml:space="preserve"> PAGEREF _Toc80881830 \h </w:instrText>
        </w:r>
        <w:r>
          <w:rPr>
            <w:noProof/>
            <w:webHidden/>
          </w:rPr>
        </w:r>
        <w:r>
          <w:rPr>
            <w:noProof/>
            <w:webHidden/>
          </w:rPr>
          <w:fldChar w:fldCharType="separate"/>
        </w:r>
        <w:r>
          <w:rPr>
            <w:noProof/>
            <w:webHidden/>
          </w:rPr>
          <w:t>13</w:t>
        </w:r>
        <w:r>
          <w:rPr>
            <w:noProof/>
            <w:webHidden/>
          </w:rPr>
          <w:fldChar w:fldCharType="end"/>
        </w:r>
      </w:hyperlink>
    </w:p>
    <w:p w14:paraId="0D83348C" w14:textId="54966129" w:rsidR="001D19C1" w:rsidRDefault="001D19C1">
      <w:pPr>
        <w:pStyle w:val="TOC2"/>
        <w:rPr>
          <w:rFonts w:eastAsiaTheme="minorEastAsia"/>
          <w:b w:val="0"/>
          <w:noProof/>
          <w:lang w:eastAsia="en-AU"/>
        </w:rPr>
      </w:pPr>
      <w:hyperlink w:anchor="_Toc80881831" w:history="1">
        <w:r w:rsidRPr="005F18DC">
          <w:rPr>
            <w:rStyle w:val="Hyperlink"/>
            <w:noProof/>
          </w:rPr>
          <w:t>3.10</w:t>
        </w:r>
        <w:r>
          <w:rPr>
            <w:rFonts w:eastAsiaTheme="minorEastAsia"/>
            <w:b w:val="0"/>
            <w:noProof/>
            <w:lang w:eastAsia="en-AU"/>
          </w:rPr>
          <w:tab/>
        </w:r>
        <w:r w:rsidRPr="005F18DC">
          <w:rPr>
            <w:rStyle w:val="Hyperlink"/>
            <w:noProof/>
          </w:rPr>
          <w:t>Networking</w:t>
        </w:r>
        <w:r>
          <w:rPr>
            <w:noProof/>
            <w:webHidden/>
          </w:rPr>
          <w:tab/>
        </w:r>
        <w:r>
          <w:rPr>
            <w:noProof/>
            <w:webHidden/>
          </w:rPr>
          <w:fldChar w:fldCharType="begin"/>
        </w:r>
        <w:r>
          <w:rPr>
            <w:noProof/>
            <w:webHidden/>
          </w:rPr>
          <w:instrText xml:space="preserve"> PAGEREF _Toc80881831 \h </w:instrText>
        </w:r>
        <w:r>
          <w:rPr>
            <w:noProof/>
            <w:webHidden/>
          </w:rPr>
        </w:r>
        <w:r>
          <w:rPr>
            <w:noProof/>
            <w:webHidden/>
          </w:rPr>
          <w:fldChar w:fldCharType="separate"/>
        </w:r>
        <w:r>
          <w:rPr>
            <w:noProof/>
            <w:webHidden/>
          </w:rPr>
          <w:t>13</w:t>
        </w:r>
        <w:r>
          <w:rPr>
            <w:noProof/>
            <w:webHidden/>
          </w:rPr>
          <w:fldChar w:fldCharType="end"/>
        </w:r>
      </w:hyperlink>
    </w:p>
    <w:p w14:paraId="7D83A54A" w14:textId="23434A7E" w:rsidR="001D19C1" w:rsidRDefault="001D19C1">
      <w:pPr>
        <w:pStyle w:val="TOC1"/>
        <w:tabs>
          <w:tab w:val="left" w:pos="480"/>
          <w:tab w:val="right" w:leader="dot" w:pos="9010"/>
        </w:tabs>
        <w:rPr>
          <w:rFonts w:eastAsiaTheme="minorEastAsia"/>
          <w:b w:val="0"/>
          <w:noProof/>
          <w:szCs w:val="22"/>
          <w:lang w:eastAsia="en-AU"/>
        </w:rPr>
      </w:pPr>
      <w:hyperlink w:anchor="_Toc80881832" w:history="1">
        <w:r w:rsidRPr="005F18DC">
          <w:rPr>
            <w:rStyle w:val="Hyperlink"/>
            <w:noProof/>
          </w:rPr>
          <w:t>4</w:t>
        </w:r>
        <w:r>
          <w:rPr>
            <w:rFonts w:eastAsiaTheme="minorEastAsia"/>
            <w:b w:val="0"/>
            <w:noProof/>
            <w:szCs w:val="22"/>
            <w:lang w:eastAsia="en-AU"/>
          </w:rPr>
          <w:tab/>
        </w:r>
        <w:r w:rsidRPr="005F18DC">
          <w:rPr>
            <w:rStyle w:val="Hyperlink"/>
            <w:noProof/>
          </w:rPr>
          <w:t>Board composition</w:t>
        </w:r>
        <w:r>
          <w:rPr>
            <w:noProof/>
            <w:webHidden/>
          </w:rPr>
          <w:tab/>
        </w:r>
        <w:r>
          <w:rPr>
            <w:noProof/>
            <w:webHidden/>
          </w:rPr>
          <w:fldChar w:fldCharType="begin"/>
        </w:r>
        <w:r>
          <w:rPr>
            <w:noProof/>
            <w:webHidden/>
          </w:rPr>
          <w:instrText xml:space="preserve"> PAGEREF _Toc80881832 \h </w:instrText>
        </w:r>
        <w:r>
          <w:rPr>
            <w:noProof/>
            <w:webHidden/>
          </w:rPr>
        </w:r>
        <w:r>
          <w:rPr>
            <w:noProof/>
            <w:webHidden/>
          </w:rPr>
          <w:fldChar w:fldCharType="separate"/>
        </w:r>
        <w:r>
          <w:rPr>
            <w:noProof/>
            <w:webHidden/>
          </w:rPr>
          <w:t>13</w:t>
        </w:r>
        <w:r>
          <w:rPr>
            <w:noProof/>
            <w:webHidden/>
          </w:rPr>
          <w:fldChar w:fldCharType="end"/>
        </w:r>
      </w:hyperlink>
    </w:p>
    <w:p w14:paraId="3E68FE32" w14:textId="1F90978F" w:rsidR="001D19C1" w:rsidRDefault="001D19C1">
      <w:pPr>
        <w:pStyle w:val="TOC1"/>
        <w:tabs>
          <w:tab w:val="left" w:pos="480"/>
          <w:tab w:val="right" w:leader="dot" w:pos="9010"/>
        </w:tabs>
        <w:rPr>
          <w:rFonts w:eastAsiaTheme="minorEastAsia"/>
          <w:b w:val="0"/>
          <w:noProof/>
          <w:szCs w:val="22"/>
          <w:lang w:eastAsia="en-AU"/>
        </w:rPr>
      </w:pPr>
      <w:hyperlink w:anchor="_Toc80881833" w:history="1">
        <w:r w:rsidRPr="005F18DC">
          <w:rPr>
            <w:rStyle w:val="Hyperlink"/>
            <w:noProof/>
          </w:rPr>
          <w:t>5</w:t>
        </w:r>
        <w:r>
          <w:rPr>
            <w:rFonts w:eastAsiaTheme="minorEastAsia"/>
            <w:b w:val="0"/>
            <w:noProof/>
            <w:szCs w:val="22"/>
            <w:lang w:eastAsia="en-AU"/>
          </w:rPr>
          <w:tab/>
        </w:r>
        <w:r w:rsidRPr="005F18DC">
          <w:rPr>
            <w:rStyle w:val="Hyperlink"/>
            <w:noProof/>
          </w:rPr>
          <w:t>Board selection and renewal</w:t>
        </w:r>
        <w:r>
          <w:rPr>
            <w:noProof/>
            <w:webHidden/>
          </w:rPr>
          <w:tab/>
        </w:r>
        <w:r>
          <w:rPr>
            <w:noProof/>
            <w:webHidden/>
          </w:rPr>
          <w:fldChar w:fldCharType="begin"/>
        </w:r>
        <w:r>
          <w:rPr>
            <w:noProof/>
            <w:webHidden/>
          </w:rPr>
          <w:instrText xml:space="preserve"> PAGEREF _Toc80881833 \h </w:instrText>
        </w:r>
        <w:r>
          <w:rPr>
            <w:noProof/>
            <w:webHidden/>
          </w:rPr>
        </w:r>
        <w:r>
          <w:rPr>
            <w:noProof/>
            <w:webHidden/>
          </w:rPr>
          <w:fldChar w:fldCharType="separate"/>
        </w:r>
        <w:r>
          <w:rPr>
            <w:noProof/>
            <w:webHidden/>
          </w:rPr>
          <w:t>13</w:t>
        </w:r>
        <w:r>
          <w:rPr>
            <w:noProof/>
            <w:webHidden/>
          </w:rPr>
          <w:fldChar w:fldCharType="end"/>
        </w:r>
      </w:hyperlink>
    </w:p>
    <w:p w14:paraId="5CEC96CF" w14:textId="0BF0DD39" w:rsidR="001D19C1" w:rsidRDefault="001D19C1">
      <w:pPr>
        <w:pStyle w:val="TOC1"/>
        <w:tabs>
          <w:tab w:val="left" w:pos="480"/>
          <w:tab w:val="right" w:leader="dot" w:pos="9010"/>
        </w:tabs>
        <w:rPr>
          <w:rFonts w:eastAsiaTheme="minorEastAsia"/>
          <w:b w:val="0"/>
          <w:noProof/>
          <w:szCs w:val="22"/>
          <w:lang w:eastAsia="en-AU"/>
        </w:rPr>
      </w:pPr>
      <w:hyperlink w:anchor="_Toc80881834" w:history="1">
        <w:r w:rsidRPr="005F18DC">
          <w:rPr>
            <w:rStyle w:val="Hyperlink"/>
            <w:noProof/>
          </w:rPr>
          <w:t>6</w:t>
        </w:r>
        <w:r>
          <w:rPr>
            <w:rFonts w:eastAsiaTheme="minorEastAsia"/>
            <w:b w:val="0"/>
            <w:noProof/>
            <w:szCs w:val="22"/>
            <w:lang w:eastAsia="en-AU"/>
          </w:rPr>
          <w:tab/>
        </w:r>
        <w:r w:rsidRPr="005F18DC">
          <w:rPr>
            <w:rStyle w:val="Hyperlink"/>
            <w:noProof/>
          </w:rPr>
          <w:t>Role of Board members</w:t>
        </w:r>
        <w:r>
          <w:rPr>
            <w:noProof/>
            <w:webHidden/>
          </w:rPr>
          <w:tab/>
        </w:r>
        <w:r>
          <w:rPr>
            <w:noProof/>
            <w:webHidden/>
          </w:rPr>
          <w:fldChar w:fldCharType="begin"/>
        </w:r>
        <w:r>
          <w:rPr>
            <w:noProof/>
            <w:webHidden/>
          </w:rPr>
          <w:instrText xml:space="preserve"> PAGEREF _Toc80881834 \h </w:instrText>
        </w:r>
        <w:r>
          <w:rPr>
            <w:noProof/>
            <w:webHidden/>
          </w:rPr>
        </w:r>
        <w:r>
          <w:rPr>
            <w:noProof/>
            <w:webHidden/>
          </w:rPr>
          <w:fldChar w:fldCharType="separate"/>
        </w:r>
        <w:r>
          <w:rPr>
            <w:noProof/>
            <w:webHidden/>
          </w:rPr>
          <w:t>14</w:t>
        </w:r>
        <w:r>
          <w:rPr>
            <w:noProof/>
            <w:webHidden/>
          </w:rPr>
          <w:fldChar w:fldCharType="end"/>
        </w:r>
      </w:hyperlink>
    </w:p>
    <w:p w14:paraId="7B626A72" w14:textId="6B944907" w:rsidR="001D19C1" w:rsidRDefault="001D19C1">
      <w:pPr>
        <w:pStyle w:val="TOC2"/>
        <w:rPr>
          <w:rFonts w:eastAsiaTheme="minorEastAsia"/>
          <w:b w:val="0"/>
          <w:noProof/>
          <w:lang w:eastAsia="en-AU"/>
        </w:rPr>
      </w:pPr>
      <w:hyperlink w:anchor="_Toc80881835" w:history="1">
        <w:r w:rsidRPr="005F18DC">
          <w:rPr>
            <w:rStyle w:val="Hyperlink"/>
            <w:noProof/>
          </w:rPr>
          <w:t>6.1</w:t>
        </w:r>
        <w:r>
          <w:rPr>
            <w:rFonts w:eastAsiaTheme="minorEastAsia"/>
            <w:b w:val="0"/>
            <w:noProof/>
            <w:lang w:eastAsia="en-AU"/>
          </w:rPr>
          <w:tab/>
        </w:r>
        <w:r w:rsidRPr="005F18DC">
          <w:rPr>
            <w:rStyle w:val="Hyperlink"/>
            <w:noProof/>
          </w:rPr>
          <w:t>Legal requirements and ethical standards:</w:t>
        </w:r>
        <w:r>
          <w:rPr>
            <w:noProof/>
            <w:webHidden/>
          </w:rPr>
          <w:tab/>
        </w:r>
        <w:r>
          <w:rPr>
            <w:noProof/>
            <w:webHidden/>
          </w:rPr>
          <w:fldChar w:fldCharType="begin"/>
        </w:r>
        <w:r>
          <w:rPr>
            <w:noProof/>
            <w:webHidden/>
          </w:rPr>
          <w:instrText xml:space="preserve"> PAGEREF _Toc80881835 \h </w:instrText>
        </w:r>
        <w:r>
          <w:rPr>
            <w:noProof/>
            <w:webHidden/>
          </w:rPr>
        </w:r>
        <w:r>
          <w:rPr>
            <w:noProof/>
            <w:webHidden/>
          </w:rPr>
          <w:fldChar w:fldCharType="separate"/>
        </w:r>
        <w:r>
          <w:rPr>
            <w:noProof/>
            <w:webHidden/>
          </w:rPr>
          <w:t>14</w:t>
        </w:r>
        <w:r>
          <w:rPr>
            <w:noProof/>
            <w:webHidden/>
          </w:rPr>
          <w:fldChar w:fldCharType="end"/>
        </w:r>
      </w:hyperlink>
    </w:p>
    <w:p w14:paraId="099AA329" w14:textId="4822040A" w:rsidR="001D19C1" w:rsidRDefault="001D19C1">
      <w:pPr>
        <w:pStyle w:val="TOC2"/>
        <w:rPr>
          <w:rFonts w:eastAsiaTheme="minorEastAsia"/>
          <w:b w:val="0"/>
          <w:noProof/>
          <w:lang w:eastAsia="en-AU"/>
        </w:rPr>
      </w:pPr>
      <w:hyperlink w:anchor="_Toc80881836" w:history="1">
        <w:r w:rsidRPr="005F18DC">
          <w:rPr>
            <w:rStyle w:val="Hyperlink"/>
            <w:noProof/>
          </w:rPr>
          <w:t>6.2</w:t>
        </w:r>
        <w:r>
          <w:rPr>
            <w:rFonts w:eastAsiaTheme="minorEastAsia"/>
            <w:b w:val="0"/>
            <w:noProof/>
            <w:lang w:eastAsia="en-AU"/>
          </w:rPr>
          <w:tab/>
        </w:r>
        <w:r w:rsidRPr="005F18DC">
          <w:rPr>
            <w:rStyle w:val="Hyperlink"/>
            <w:noProof/>
          </w:rPr>
          <w:t>Board members must not:</w:t>
        </w:r>
        <w:r>
          <w:rPr>
            <w:noProof/>
            <w:webHidden/>
          </w:rPr>
          <w:tab/>
        </w:r>
        <w:r>
          <w:rPr>
            <w:noProof/>
            <w:webHidden/>
          </w:rPr>
          <w:fldChar w:fldCharType="begin"/>
        </w:r>
        <w:r>
          <w:rPr>
            <w:noProof/>
            <w:webHidden/>
          </w:rPr>
          <w:instrText xml:space="preserve"> PAGEREF _Toc80881836 \h </w:instrText>
        </w:r>
        <w:r>
          <w:rPr>
            <w:noProof/>
            <w:webHidden/>
          </w:rPr>
        </w:r>
        <w:r>
          <w:rPr>
            <w:noProof/>
            <w:webHidden/>
          </w:rPr>
          <w:fldChar w:fldCharType="separate"/>
        </w:r>
        <w:r>
          <w:rPr>
            <w:noProof/>
            <w:webHidden/>
          </w:rPr>
          <w:t>14</w:t>
        </w:r>
        <w:r>
          <w:rPr>
            <w:noProof/>
            <w:webHidden/>
          </w:rPr>
          <w:fldChar w:fldCharType="end"/>
        </w:r>
      </w:hyperlink>
    </w:p>
    <w:p w14:paraId="0C72063C" w14:textId="6FAEAD08" w:rsidR="001D19C1" w:rsidRDefault="001D19C1">
      <w:pPr>
        <w:pStyle w:val="TOC2"/>
        <w:rPr>
          <w:rFonts w:eastAsiaTheme="minorEastAsia"/>
          <w:b w:val="0"/>
          <w:noProof/>
          <w:lang w:eastAsia="en-AU"/>
        </w:rPr>
      </w:pPr>
      <w:hyperlink w:anchor="_Toc80881837" w:history="1">
        <w:r w:rsidRPr="005F18DC">
          <w:rPr>
            <w:rStyle w:val="Hyperlink"/>
            <w:noProof/>
          </w:rPr>
          <w:t>6.3</w:t>
        </w:r>
        <w:r>
          <w:rPr>
            <w:rFonts w:eastAsiaTheme="minorEastAsia"/>
            <w:b w:val="0"/>
            <w:noProof/>
            <w:lang w:eastAsia="en-AU"/>
          </w:rPr>
          <w:tab/>
        </w:r>
        <w:r w:rsidRPr="005F18DC">
          <w:rPr>
            <w:rStyle w:val="Hyperlink"/>
            <w:noProof/>
          </w:rPr>
          <w:t>Board members must be active by:</w:t>
        </w:r>
        <w:r>
          <w:rPr>
            <w:noProof/>
            <w:webHidden/>
          </w:rPr>
          <w:tab/>
        </w:r>
        <w:r>
          <w:rPr>
            <w:noProof/>
            <w:webHidden/>
          </w:rPr>
          <w:fldChar w:fldCharType="begin"/>
        </w:r>
        <w:r>
          <w:rPr>
            <w:noProof/>
            <w:webHidden/>
          </w:rPr>
          <w:instrText xml:space="preserve"> PAGEREF _Toc80881837 \h </w:instrText>
        </w:r>
        <w:r>
          <w:rPr>
            <w:noProof/>
            <w:webHidden/>
          </w:rPr>
        </w:r>
        <w:r>
          <w:rPr>
            <w:noProof/>
            <w:webHidden/>
          </w:rPr>
          <w:fldChar w:fldCharType="separate"/>
        </w:r>
        <w:r>
          <w:rPr>
            <w:noProof/>
            <w:webHidden/>
          </w:rPr>
          <w:t>14</w:t>
        </w:r>
        <w:r>
          <w:rPr>
            <w:noProof/>
            <w:webHidden/>
          </w:rPr>
          <w:fldChar w:fldCharType="end"/>
        </w:r>
      </w:hyperlink>
    </w:p>
    <w:p w14:paraId="0D65D0F7" w14:textId="15F1B890" w:rsidR="001D19C1" w:rsidRDefault="001D19C1">
      <w:pPr>
        <w:pStyle w:val="TOC2"/>
        <w:rPr>
          <w:rFonts w:eastAsiaTheme="minorEastAsia"/>
          <w:b w:val="0"/>
          <w:noProof/>
          <w:lang w:eastAsia="en-AU"/>
        </w:rPr>
      </w:pPr>
      <w:hyperlink w:anchor="_Toc80881838" w:history="1">
        <w:r w:rsidRPr="005F18DC">
          <w:rPr>
            <w:rStyle w:val="Hyperlink"/>
            <w:noProof/>
          </w:rPr>
          <w:t>6.4</w:t>
        </w:r>
        <w:r>
          <w:rPr>
            <w:rFonts w:eastAsiaTheme="minorEastAsia"/>
            <w:b w:val="0"/>
            <w:noProof/>
            <w:lang w:eastAsia="en-AU"/>
          </w:rPr>
          <w:tab/>
        </w:r>
        <w:r w:rsidRPr="005F18DC">
          <w:rPr>
            <w:rStyle w:val="Hyperlink"/>
            <w:noProof/>
          </w:rPr>
          <w:t>Meeting civil statutory directors’ duties</w:t>
        </w:r>
        <w:r>
          <w:rPr>
            <w:noProof/>
            <w:webHidden/>
          </w:rPr>
          <w:tab/>
        </w:r>
        <w:r>
          <w:rPr>
            <w:noProof/>
            <w:webHidden/>
          </w:rPr>
          <w:fldChar w:fldCharType="begin"/>
        </w:r>
        <w:r>
          <w:rPr>
            <w:noProof/>
            <w:webHidden/>
          </w:rPr>
          <w:instrText xml:space="preserve"> PAGEREF _Toc80881838 \h </w:instrText>
        </w:r>
        <w:r>
          <w:rPr>
            <w:noProof/>
            <w:webHidden/>
          </w:rPr>
        </w:r>
        <w:r>
          <w:rPr>
            <w:noProof/>
            <w:webHidden/>
          </w:rPr>
          <w:fldChar w:fldCharType="separate"/>
        </w:r>
        <w:r>
          <w:rPr>
            <w:noProof/>
            <w:webHidden/>
          </w:rPr>
          <w:t>15</w:t>
        </w:r>
        <w:r>
          <w:rPr>
            <w:noProof/>
            <w:webHidden/>
          </w:rPr>
          <w:fldChar w:fldCharType="end"/>
        </w:r>
      </w:hyperlink>
    </w:p>
    <w:p w14:paraId="160E4ACE" w14:textId="5F4EB17D" w:rsidR="001D19C1" w:rsidRDefault="001D19C1">
      <w:pPr>
        <w:pStyle w:val="TOC2"/>
        <w:rPr>
          <w:rFonts w:eastAsiaTheme="minorEastAsia"/>
          <w:b w:val="0"/>
          <w:noProof/>
          <w:lang w:eastAsia="en-AU"/>
        </w:rPr>
      </w:pPr>
      <w:hyperlink w:anchor="_Toc80881839" w:history="1">
        <w:r w:rsidRPr="005F18DC">
          <w:rPr>
            <w:rStyle w:val="Hyperlink"/>
            <w:noProof/>
          </w:rPr>
          <w:t>6.5</w:t>
        </w:r>
        <w:r>
          <w:rPr>
            <w:rFonts w:eastAsiaTheme="minorEastAsia"/>
            <w:b w:val="0"/>
            <w:noProof/>
            <w:lang w:eastAsia="en-AU"/>
          </w:rPr>
          <w:tab/>
        </w:r>
        <w:r w:rsidRPr="005F18DC">
          <w:rPr>
            <w:rStyle w:val="Hyperlink"/>
            <w:noProof/>
          </w:rPr>
          <w:t>Requirements of Board Office Bearers and other positions</w:t>
        </w:r>
        <w:r>
          <w:rPr>
            <w:noProof/>
            <w:webHidden/>
          </w:rPr>
          <w:tab/>
        </w:r>
        <w:r>
          <w:rPr>
            <w:noProof/>
            <w:webHidden/>
          </w:rPr>
          <w:fldChar w:fldCharType="begin"/>
        </w:r>
        <w:r>
          <w:rPr>
            <w:noProof/>
            <w:webHidden/>
          </w:rPr>
          <w:instrText xml:space="preserve"> PAGEREF _Toc80881839 \h </w:instrText>
        </w:r>
        <w:r>
          <w:rPr>
            <w:noProof/>
            <w:webHidden/>
          </w:rPr>
        </w:r>
        <w:r>
          <w:rPr>
            <w:noProof/>
            <w:webHidden/>
          </w:rPr>
          <w:fldChar w:fldCharType="separate"/>
        </w:r>
        <w:r>
          <w:rPr>
            <w:noProof/>
            <w:webHidden/>
          </w:rPr>
          <w:t>15</w:t>
        </w:r>
        <w:r>
          <w:rPr>
            <w:noProof/>
            <w:webHidden/>
          </w:rPr>
          <w:fldChar w:fldCharType="end"/>
        </w:r>
      </w:hyperlink>
    </w:p>
    <w:p w14:paraId="3D5887B8" w14:textId="10B14FCA" w:rsidR="001D19C1" w:rsidRDefault="001D19C1">
      <w:pPr>
        <w:pStyle w:val="TOC3"/>
        <w:rPr>
          <w:rFonts w:eastAsiaTheme="minorEastAsia"/>
          <w:noProof/>
          <w:lang w:eastAsia="en-AU"/>
        </w:rPr>
      </w:pPr>
      <w:hyperlink w:anchor="_Toc80881840" w:history="1">
        <w:r w:rsidRPr="005F18DC">
          <w:rPr>
            <w:rStyle w:val="Hyperlink"/>
            <w:noProof/>
          </w:rPr>
          <w:t>6.5.1</w:t>
        </w:r>
        <w:r>
          <w:rPr>
            <w:rFonts w:eastAsiaTheme="minorEastAsia"/>
            <w:noProof/>
            <w:lang w:eastAsia="en-AU"/>
          </w:rPr>
          <w:tab/>
        </w:r>
        <w:r w:rsidRPr="005F18DC">
          <w:rPr>
            <w:rStyle w:val="Hyperlink"/>
            <w:noProof/>
          </w:rPr>
          <w:t>President:</w:t>
        </w:r>
        <w:r>
          <w:rPr>
            <w:noProof/>
            <w:webHidden/>
          </w:rPr>
          <w:tab/>
        </w:r>
        <w:r>
          <w:rPr>
            <w:noProof/>
            <w:webHidden/>
          </w:rPr>
          <w:fldChar w:fldCharType="begin"/>
        </w:r>
        <w:r>
          <w:rPr>
            <w:noProof/>
            <w:webHidden/>
          </w:rPr>
          <w:instrText xml:space="preserve"> PAGEREF _Toc80881840 \h </w:instrText>
        </w:r>
        <w:r>
          <w:rPr>
            <w:noProof/>
            <w:webHidden/>
          </w:rPr>
        </w:r>
        <w:r>
          <w:rPr>
            <w:noProof/>
            <w:webHidden/>
          </w:rPr>
          <w:fldChar w:fldCharType="separate"/>
        </w:r>
        <w:r>
          <w:rPr>
            <w:noProof/>
            <w:webHidden/>
          </w:rPr>
          <w:t>15</w:t>
        </w:r>
        <w:r>
          <w:rPr>
            <w:noProof/>
            <w:webHidden/>
          </w:rPr>
          <w:fldChar w:fldCharType="end"/>
        </w:r>
      </w:hyperlink>
    </w:p>
    <w:p w14:paraId="085B713E" w14:textId="4047CFF4" w:rsidR="001D19C1" w:rsidRDefault="001D19C1">
      <w:pPr>
        <w:pStyle w:val="TOC3"/>
        <w:rPr>
          <w:rFonts w:eastAsiaTheme="minorEastAsia"/>
          <w:noProof/>
          <w:lang w:eastAsia="en-AU"/>
        </w:rPr>
      </w:pPr>
      <w:hyperlink w:anchor="_Toc80881841" w:history="1">
        <w:r w:rsidRPr="005F18DC">
          <w:rPr>
            <w:rStyle w:val="Hyperlink"/>
            <w:noProof/>
          </w:rPr>
          <w:t>6.5.2</w:t>
        </w:r>
        <w:r>
          <w:rPr>
            <w:rFonts w:eastAsiaTheme="minorEastAsia"/>
            <w:noProof/>
            <w:lang w:eastAsia="en-AU"/>
          </w:rPr>
          <w:tab/>
        </w:r>
        <w:r w:rsidRPr="005F18DC">
          <w:rPr>
            <w:rStyle w:val="Hyperlink"/>
            <w:noProof/>
          </w:rPr>
          <w:t>Immediate Past President</w:t>
        </w:r>
        <w:r>
          <w:rPr>
            <w:noProof/>
            <w:webHidden/>
          </w:rPr>
          <w:tab/>
        </w:r>
        <w:r>
          <w:rPr>
            <w:noProof/>
            <w:webHidden/>
          </w:rPr>
          <w:fldChar w:fldCharType="begin"/>
        </w:r>
        <w:r>
          <w:rPr>
            <w:noProof/>
            <w:webHidden/>
          </w:rPr>
          <w:instrText xml:space="preserve"> PAGEREF _Toc80881841 \h </w:instrText>
        </w:r>
        <w:r>
          <w:rPr>
            <w:noProof/>
            <w:webHidden/>
          </w:rPr>
        </w:r>
        <w:r>
          <w:rPr>
            <w:noProof/>
            <w:webHidden/>
          </w:rPr>
          <w:fldChar w:fldCharType="separate"/>
        </w:r>
        <w:r>
          <w:rPr>
            <w:noProof/>
            <w:webHidden/>
          </w:rPr>
          <w:t>16</w:t>
        </w:r>
        <w:r>
          <w:rPr>
            <w:noProof/>
            <w:webHidden/>
          </w:rPr>
          <w:fldChar w:fldCharType="end"/>
        </w:r>
      </w:hyperlink>
    </w:p>
    <w:p w14:paraId="3714115E" w14:textId="4183347C" w:rsidR="001D19C1" w:rsidRDefault="001D19C1">
      <w:pPr>
        <w:pStyle w:val="TOC3"/>
        <w:rPr>
          <w:rFonts w:eastAsiaTheme="minorEastAsia"/>
          <w:noProof/>
          <w:lang w:eastAsia="en-AU"/>
        </w:rPr>
      </w:pPr>
      <w:hyperlink w:anchor="_Toc80881842" w:history="1">
        <w:r w:rsidRPr="005F18DC">
          <w:rPr>
            <w:rStyle w:val="Hyperlink"/>
            <w:noProof/>
          </w:rPr>
          <w:t>6.5.3</w:t>
        </w:r>
        <w:r>
          <w:rPr>
            <w:rFonts w:eastAsiaTheme="minorEastAsia"/>
            <w:noProof/>
            <w:lang w:eastAsia="en-AU"/>
          </w:rPr>
          <w:tab/>
        </w:r>
        <w:r w:rsidRPr="005F18DC">
          <w:rPr>
            <w:rStyle w:val="Hyperlink"/>
            <w:noProof/>
          </w:rPr>
          <w:t>Vice President</w:t>
        </w:r>
        <w:r>
          <w:rPr>
            <w:noProof/>
            <w:webHidden/>
          </w:rPr>
          <w:tab/>
        </w:r>
        <w:r>
          <w:rPr>
            <w:noProof/>
            <w:webHidden/>
          </w:rPr>
          <w:fldChar w:fldCharType="begin"/>
        </w:r>
        <w:r>
          <w:rPr>
            <w:noProof/>
            <w:webHidden/>
          </w:rPr>
          <w:instrText xml:space="preserve"> PAGEREF _Toc80881842 \h </w:instrText>
        </w:r>
        <w:r>
          <w:rPr>
            <w:noProof/>
            <w:webHidden/>
          </w:rPr>
        </w:r>
        <w:r>
          <w:rPr>
            <w:noProof/>
            <w:webHidden/>
          </w:rPr>
          <w:fldChar w:fldCharType="separate"/>
        </w:r>
        <w:r>
          <w:rPr>
            <w:noProof/>
            <w:webHidden/>
          </w:rPr>
          <w:t>16</w:t>
        </w:r>
        <w:r>
          <w:rPr>
            <w:noProof/>
            <w:webHidden/>
          </w:rPr>
          <w:fldChar w:fldCharType="end"/>
        </w:r>
      </w:hyperlink>
    </w:p>
    <w:p w14:paraId="17EB25AF" w14:textId="31CE0E36" w:rsidR="001D19C1" w:rsidRDefault="001D19C1">
      <w:pPr>
        <w:pStyle w:val="TOC3"/>
        <w:rPr>
          <w:rFonts w:eastAsiaTheme="minorEastAsia"/>
          <w:noProof/>
          <w:lang w:eastAsia="en-AU"/>
        </w:rPr>
      </w:pPr>
      <w:hyperlink w:anchor="_Toc80881843" w:history="1">
        <w:r w:rsidRPr="005F18DC">
          <w:rPr>
            <w:rStyle w:val="Hyperlink"/>
            <w:noProof/>
          </w:rPr>
          <w:t>6.5.4</w:t>
        </w:r>
        <w:r>
          <w:rPr>
            <w:rFonts w:eastAsiaTheme="minorEastAsia"/>
            <w:noProof/>
            <w:lang w:eastAsia="en-AU"/>
          </w:rPr>
          <w:tab/>
        </w:r>
        <w:r w:rsidRPr="005F18DC">
          <w:rPr>
            <w:rStyle w:val="Hyperlink"/>
            <w:noProof/>
          </w:rPr>
          <w:t>Chair of Finance Committee</w:t>
        </w:r>
        <w:r>
          <w:rPr>
            <w:noProof/>
            <w:webHidden/>
          </w:rPr>
          <w:tab/>
        </w:r>
        <w:r>
          <w:rPr>
            <w:noProof/>
            <w:webHidden/>
          </w:rPr>
          <w:fldChar w:fldCharType="begin"/>
        </w:r>
        <w:r>
          <w:rPr>
            <w:noProof/>
            <w:webHidden/>
          </w:rPr>
          <w:instrText xml:space="preserve"> PAGEREF _Toc80881843 \h </w:instrText>
        </w:r>
        <w:r>
          <w:rPr>
            <w:noProof/>
            <w:webHidden/>
          </w:rPr>
        </w:r>
        <w:r>
          <w:rPr>
            <w:noProof/>
            <w:webHidden/>
          </w:rPr>
          <w:fldChar w:fldCharType="separate"/>
        </w:r>
        <w:r>
          <w:rPr>
            <w:noProof/>
            <w:webHidden/>
          </w:rPr>
          <w:t>17</w:t>
        </w:r>
        <w:r>
          <w:rPr>
            <w:noProof/>
            <w:webHidden/>
          </w:rPr>
          <w:fldChar w:fldCharType="end"/>
        </w:r>
      </w:hyperlink>
    </w:p>
    <w:p w14:paraId="33115895" w14:textId="21211E3D" w:rsidR="001D19C1" w:rsidRDefault="001D19C1">
      <w:pPr>
        <w:pStyle w:val="TOC2"/>
        <w:rPr>
          <w:rFonts w:eastAsiaTheme="minorEastAsia"/>
          <w:b w:val="0"/>
          <w:noProof/>
          <w:lang w:eastAsia="en-AU"/>
        </w:rPr>
      </w:pPr>
      <w:hyperlink w:anchor="_Toc80881844" w:history="1">
        <w:r w:rsidRPr="005F18DC">
          <w:rPr>
            <w:rStyle w:val="Hyperlink"/>
            <w:noProof/>
          </w:rPr>
          <w:t>6.6</w:t>
        </w:r>
        <w:r>
          <w:rPr>
            <w:rFonts w:eastAsiaTheme="minorEastAsia"/>
            <w:b w:val="0"/>
            <w:noProof/>
            <w:lang w:eastAsia="en-AU"/>
          </w:rPr>
          <w:tab/>
        </w:r>
        <w:r w:rsidRPr="005F18DC">
          <w:rPr>
            <w:rStyle w:val="Hyperlink"/>
            <w:noProof/>
          </w:rPr>
          <w:t>CEO</w:t>
        </w:r>
        <w:r>
          <w:rPr>
            <w:noProof/>
            <w:webHidden/>
          </w:rPr>
          <w:tab/>
        </w:r>
        <w:r>
          <w:rPr>
            <w:noProof/>
            <w:webHidden/>
          </w:rPr>
          <w:fldChar w:fldCharType="begin"/>
        </w:r>
        <w:r>
          <w:rPr>
            <w:noProof/>
            <w:webHidden/>
          </w:rPr>
          <w:instrText xml:space="preserve"> PAGEREF _Toc80881844 \h </w:instrText>
        </w:r>
        <w:r>
          <w:rPr>
            <w:noProof/>
            <w:webHidden/>
          </w:rPr>
        </w:r>
        <w:r>
          <w:rPr>
            <w:noProof/>
            <w:webHidden/>
          </w:rPr>
          <w:fldChar w:fldCharType="separate"/>
        </w:r>
        <w:r>
          <w:rPr>
            <w:noProof/>
            <w:webHidden/>
          </w:rPr>
          <w:t>17</w:t>
        </w:r>
        <w:r>
          <w:rPr>
            <w:noProof/>
            <w:webHidden/>
          </w:rPr>
          <w:fldChar w:fldCharType="end"/>
        </w:r>
      </w:hyperlink>
    </w:p>
    <w:p w14:paraId="3B8013D6" w14:textId="515C6DF8" w:rsidR="001D19C1" w:rsidRDefault="001D19C1">
      <w:pPr>
        <w:pStyle w:val="TOC3"/>
        <w:rPr>
          <w:rFonts w:eastAsiaTheme="minorEastAsia"/>
          <w:noProof/>
          <w:lang w:eastAsia="en-AU"/>
        </w:rPr>
      </w:pPr>
      <w:hyperlink w:anchor="_Toc80881845" w:history="1">
        <w:r w:rsidRPr="005F18DC">
          <w:rPr>
            <w:rStyle w:val="Hyperlink"/>
            <w:noProof/>
          </w:rPr>
          <w:t>6.6.1</w:t>
        </w:r>
        <w:r>
          <w:rPr>
            <w:rFonts w:eastAsiaTheme="minorEastAsia"/>
            <w:noProof/>
            <w:lang w:eastAsia="en-AU"/>
          </w:rPr>
          <w:tab/>
        </w:r>
        <w:r w:rsidRPr="005F18DC">
          <w:rPr>
            <w:rStyle w:val="Hyperlink"/>
            <w:noProof/>
          </w:rPr>
          <w:t>Company Secretary (CEO)</w:t>
        </w:r>
        <w:r>
          <w:rPr>
            <w:noProof/>
            <w:webHidden/>
          </w:rPr>
          <w:tab/>
        </w:r>
        <w:r>
          <w:rPr>
            <w:noProof/>
            <w:webHidden/>
          </w:rPr>
          <w:fldChar w:fldCharType="begin"/>
        </w:r>
        <w:r>
          <w:rPr>
            <w:noProof/>
            <w:webHidden/>
          </w:rPr>
          <w:instrText xml:space="preserve"> PAGEREF _Toc80881845 \h </w:instrText>
        </w:r>
        <w:r>
          <w:rPr>
            <w:noProof/>
            <w:webHidden/>
          </w:rPr>
        </w:r>
        <w:r>
          <w:rPr>
            <w:noProof/>
            <w:webHidden/>
          </w:rPr>
          <w:fldChar w:fldCharType="separate"/>
        </w:r>
        <w:r>
          <w:rPr>
            <w:noProof/>
            <w:webHidden/>
          </w:rPr>
          <w:t>17</w:t>
        </w:r>
        <w:r>
          <w:rPr>
            <w:noProof/>
            <w:webHidden/>
          </w:rPr>
          <w:fldChar w:fldCharType="end"/>
        </w:r>
      </w:hyperlink>
    </w:p>
    <w:p w14:paraId="3B85CC10" w14:textId="66C4DFDB" w:rsidR="001D19C1" w:rsidRDefault="001D19C1">
      <w:pPr>
        <w:pStyle w:val="TOC1"/>
        <w:tabs>
          <w:tab w:val="left" w:pos="480"/>
          <w:tab w:val="right" w:leader="dot" w:pos="9010"/>
        </w:tabs>
        <w:rPr>
          <w:rFonts w:eastAsiaTheme="minorEastAsia"/>
          <w:b w:val="0"/>
          <w:noProof/>
          <w:szCs w:val="22"/>
          <w:lang w:eastAsia="en-AU"/>
        </w:rPr>
      </w:pPr>
      <w:hyperlink w:anchor="_Toc80881846" w:history="1">
        <w:r w:rsidRPr="005F18DC">
          <w:rPr>
            <w:rStyle w:val="Hyperlink"/>
            <w:noProof/>
          </w:rPr>
          <w:t>7</w:t>
        </w:r>
        <w:r>
          <w:rPr>
            <w:rFonts w:eastAsiaTheme="minorEastAsia"/>
            <w:b w:val="0"/>
            <w:noProof/>
            <w:szCs w:val="22"/>
            <w:lang w:eastAsia="en-AU"/>
          </w:rPr>
          <w:tab/>
        </w:r>
        <w:r w:rsidRPr="005F18DC">
          <w:rPr>
            <w:rStyle w:val="Hyperlink"/>
            <w:noProof/>
          </w:rPr>
          <w:t>Committees</w:t>
        </w:r>
        <w:r>
          <w:rPr>
            <w:noProof/>
            <w:webHidden/>
          </w:rPr>
          <w:tab/>
        </w:r>
        <w:r>
          <w:rPr>
            <w:noProof/>
            <w:webHidden/>
          </w:rPr>
          <w:fldChar w:fldCharType="begin"/>
        </w:r>
        <w:r>
          <w:rPr>
            <w:noProof/>
            <w:webHidden/>
          </w:rPr>
          <w:instrText xml:space="preserve"> PAGEREF _Toc80881846 \h </w:instrText>
        </w:r>
        <w:r>
          <w:rPr>
            <w:noProof/>
            <w:webHidden/>
          </w:rPr>
        </w:r>
        <w:r>
          <w:rPr>
            <w:noProof/>
            <w:webHidden/>
          </w:rPr>
          <w:fldChar w:fldCharType="separate"/>
        </w:r>
        <w:r>
          <w:rPr>
            <w:noProof/>
            <w:webHidden/>
          </w:rPr>
          <w:t>17</w:t>
        </w:r>
        <w:r>
          <w:rPr>
            <w:noProof/>
            <w:webHidden/>
          </w:rPr>
          <w:fldChar w:fldCharType="end"/>
        </w:r>
      </w:hyperlink>
    </w:p>
    <w:p w14:paraId="16F25B0E" w14:textId="07964C8B" w:rsidR="001D19C1" w:rsidRDefault="001D19C1">
      <w:pPr>
        <w:pStyle w:val="TOC1"/>
        <w:tabs>
          <w:tab w:val="left" w:pos="480"/>
          <w:tab w:val="right" w:leader="dot" w:pos="9010"/>
        </w:tabs>
        <w:rPr>
          <w:rFonts w:eastAsiaTheme="minorEastAsia"/>
          <w:b w:val="0"/>
          <w:noProof/>
          <w:szCs w:val="22"/>
          <w:lang w:eastAsia="en-AU"/>
        </w:rPr>
      </w:pPr>
      <w:hyperlink w:anchor="_Toc80881847" w:history="1">
        <w:r w:rsidRPr="005F18DC">
          <w:rPr>
            <w:rStyle w:val="Hyperlink"/>
            <w:noProof/>
          </w:rPr>
          <w:t>8</w:t>
        </w:r>
        <w:r>
          <w:rPr>
            <w:rFonts w:eastAsiaTheme="minorEastAsia"/>
            <w:b w:val="0"/>
            <w:noProof/>
            <w:szCs w:val="22"/>
            <w:lang w:eastAsia="en-AU"/>
          </w:rPr>
          <w:tab/>
        </w:r>
        <w:r w:rsidRPr="005F18DC">
          <w:rPr>
            <w:rStyle w:val="Hyperlink"/>
            <w:noProof/>
          </w:rPr>
          <w:t>Board processes</w:t>
        </w:r>
        <w:r>
          <w:rPr>
            <w:noProof/>
            <w:webHidden/>
          </w:rPr>
          <w:tab/>
        </w:r>
        <w:r>
          <w:rPr>
            <w:noProof/>
            <w:webHidden/>
          </w:rPr>
          <w:fldChar w:fldCharType="begin"/>
        </w:r>
        <w:r>
          <w:rPr>
            <w:noProof/>
            <w:webHidden/>
          </w:rPr>
          <w:instrText xml:space="preserve"> PAGEREF _Toc80881847 \h </w:instrText>
        </w:r>
        <w:r>
          <w:rPr>
            <w:noProof/>
            <w:webHidden/>
          </w:rPr>
        </w:r>
        <w:r>
          <w:rPr>
            <w:noProof/>
            <w:webHidden/>
          </w:rPr>
          <w:fldChar w:fldCharType="separate"/>
        </w:r>
        <w:r>
          <w:rPr>
            <w:noProof/>
            <w:webHidden/>
          </w:rPr>
          <w:t>18</w:t>
        </w:r>
        <w:r>
          <w:rPr>
            <w:noProof/>
            <w:webHidden/>
          </w:rPr>
          <w:fldChar w:fldCharType="end"/>
        </w:r>
      </w:hyperlink>
    </w:p>
    <w:p w14:paraId="6A9BE85F" w14:textId="6733002B" w:rsidR="001D19C1" w:rsidRDefault="001D19C1">
      <w:pPr>
        <w:pStyle w:val="TOC2"/>
        <w:rPr>
          <w:rFonts w:eastAsiaTheme="minorEastAsia"/>
          <w:b w:val="0"/>
          <w:noProof/>
          <w:lang w:eastAsia="en-AU"/>
        </w:rPr>
      </w:pPr>
      <w:hyperlink w:anchor="_Toc80881848" w:history="1">
        <w:r w:rsidRPr="005F18DC">
          <w:rPr>
            <w:rStyle w:val="Hyperlink"/>
            <w:noProof/>
          </w:rPr>
          <w:t>8.1</w:t>
        </w:r>
        <w:r>
          <w:rPr>
            <w:rFonts w:eastAsiaTheme="minorEastAsia"/>
            <w:b w:val="0"/>
            <w:noProof/>
            <w:lang w:eastAsia="en-AU"/>
          </w:rPr>
          <w:tab/>
        </w:r>
        <w:r w:rsidRPr="005F18DC">
          <w:rPr>
            <w:rStyle w:val="Hyperlink"/>
            <w:noProof/>
          </w:rPr>
          <w:t>Board induction</w:t>
        </w:r>
        <w:r>
          <w:rPr>
            <w:noProof/>
            <w:webHidden/>
          </w:rPr>
          <w:tab/>
        </w:r>
        <w:r>
          <w:rPr>
            <w:noProof/>
            <w:webHidden/>
          </w:rPr>
          <w:fldChar w:fldCharType="begin"/>
        </w:r>
        <w:r>
          <w:rPr>
            <w:noProof/>
            <w:webHidden/>
          </w:rPr>
          <w:instrText xml:space="preserve"> PAGEREF _Toc80881848 \h </w:instrText>
        </w:r>
        <w:r>
          <w:rPr>
            <w:noProof/>
            <w:webHidden/>
          </w:rPr>
        </w:r>
        <w:r>
          <w:rPr>
            <w:noProof/>
            <w:webHidden/>
          </w:rPr>
          <w:fldChar w:fldCharType="separate"/>
        </w:r>
        <w:r>
          <w:rPr>
            <w:noProof/>
            <w:webHidden/>
          </w:rPr>
          <w:t>18</w:t>
        </w:r>
        <w:r>
          <w:rPr>
            <w:noProof/>
            <w:webHidden/>
          </w:rPr>
          <w:fldChar w:fldCharType="end"/>
        </w:r>
      </w:hyperlink>
    </w:p>
    <w:p w14:paraId="7A2E7EDE" w14:textId="2FEE61A2" w:rsidR="001D19C1" w:rsidRDefault="001D19C1">
      <w:pPr>
        <w:pStyle w:val="TOC2"/>
        <w:rPr>
          <w:rFonts w:eastAsiaTheme="minorEastAsia"/>
          <w:b w:val="0"/>
          <w:noProof/>
          <w:lang w:eastAsia="en-AU"/>
        </w:rPr>
      </w:pPr>
      <w:hyperlink w:anchor="_Toc80881849" w:history="1">
        <w:r w:rsidRPr="005F18DC">
          <w:rPr>
            <w:rStyle w:val="Hyperlink"/>
            <w:noProof/>
          </w:rPr>
          <w:t>8.2</w:t>
        </w:r>
        <w:r>
          <w:rPr>
            <w:rFonts w:eastAsiaTheme="minorEastAsia"/>
            <w:b w:val="0"/>
            <w:noProof/>
            <w:lang w:eastAsia="en-AU"/>
          </w:rPr>
          <w:tab/>
        </w:r>
        <w:r w:rsidRPr="005F18DC">
          <w:rPr>
            <w:rStyle w:val="Hyperlink"/>
            <w:noProof/>
          </w:rPr>
          <w:t>Ongoing training</w:t>
        </w:r>
        <w:r>
          <w:rPr>
            <w:noProof/>
            <w:webHidden/>
          </w:rPr>
          <w:tab/>
        </w:r>
        <w:r>
          <w:rPr>
            <w:noProof/>
            <w:webHidden/>
          </w:rPr>
          <w:fldChar w:fldCharType="begin"/>
        </w:r>
        <w:r>
          <w:rPr>
            <w:noProof/>
            <w:webHidden/>
          </w:rPr>
          <w:instrText xml:space="preserve"> PAGEREF _Toc80881849 \h </w:instrText>
        </w:r>
        <w:r>
          <w:rPr>
            <w:noProof/>
            <w:webHidden/>
          </w:rPr>
        </w:r>
        <w:r>
          <w:rPr>
            <w:noProof/>
            <w:webHidden/>
          </w:rPr>
          <w:fldChar w:fldCharType="separate"/>
        </w:r>
        <w:r>
          <w:rPr>
            <w:noProof/>
            <w:webHidden/>
          </w:rPr>
          <w:t>19</w:t>
        </w:r>
        <w:r>
          <w:rPr>
            <w:noProof/>
            <w:webHidden/>
          </w:rPr>
          <w:fldChar w:fldCharType="end"/>
        </w:r>
      </w:hyperlink>
    </w:p>
    <w:p w14:paraId="64C5FC3D" w14:textId="1CC80299" w:rsidR="001D19C1" w:rsidRDefault="001D19C1">
      <w:pPr>
        <w:pStyle w:val="TOC2"/>
        <w:rPr>
          <w:rFonts w:eastAsiaTheme="minorEastAsia"/>
          <w:b w:val="0"/>
          <w:noProof/>
          <w:lang w:eastAsia="en-AU"/>
        </w:rPr>
      </w:pPr>
      <w:hyperlink w:anchor="_Toc80881850" w:history="1">
        <w:r w:rsidRPr="005F18DC">
          <w:rPr>
            <w:rStyle w:val="Hyperlink"/>
            <w:noProof/>
          </w:rPr>
          <w:t>8.3</w:t>
        </w:r>
        <w:r>
          <w:rPr>
            <w:rFonts w:eastAsiaTheme="minorEastAsia"/>
            <w:b w:val="0"/>
            <w:noProof/>
            <w:lang w:eastAsia="en-AU"/>
          </w:rPr>
          <w:tab/>
        </w:r>
        <w:r w:rsidRPr="005F18DC">
          <w:rPr>
            <w:rStyle w:val="Hyperlink"/>
            <w:noProof/>
          </w:rPr>
          <w:t>Board records</w:t>
        </w:r>
        <w:r>
          <w:rPr>
            <w:noProof/>
            <w:webHidden/>
          </w:rPr>
          <w:tab/>
        </w:r>
        <w:r>
          <w:rPr>
            <w:noProof/>
            <w:webHidden/>
          </w:rPr>
          <w:fldChar w:fldCharType="begin"/>
        </w:r>
        <w:r>
          <w:rPr>
            <w:noProof/>
            <w:webHidden/>
          </w:rPr>
          <w:instrText xml:space="preserve"> PAGEREF _Toc80881850 \h </w:instrText>
        </w:r>
        <w:r>
          <w:rPr>
            <w:noProof/>
            <w:webHidden/>
          </w:rPr>
        </w:r>
        <w:r>
          <w:rPr>
            <w:noProof/>
            <w:webHidden/>
          </w:rPr>
          <w:fldChar w:fldCharType="separate"/>
        </w:r>
        <w:r>
          <w:rPr>
            <w:noProof/>
            <w:webHidden/>
          </w:rPr>
          <w:t>19</w:t>
        </w:r>
        <w:r>
          <w:rPr>
            <w:noProof/>
            <w:webHidden/>
          </w:rPr>
          <w:fldChar w:fldCharType="end"/>
        </w:r>
      </w:hyperlink>
    </w:p>
    <w:p w14:paraId="1A6A9817" w14:textId="2D51CCD8" w:rsidR="001D19C1" w:rsidRDefault="001D19C1">
      <w:pPr>
        <w:pStyle w:val="TOC2"/>
        <w:rPr>
          <w:rFonts w:eastAsiaTheme="minorEastAsia"/>
          <w:b w:val="0"/>
          <w:noProof/>
          <w:lang w:eastAsia="en-AU"/>
        </w:rPr>
      </w:pPr>
      <w:hyperlink w:anchor="_Toc80881851" w:history="1">
        <w:r w:rsidRPr="005F18DC">
          <w:rPr>
            <w:rStyle w:val="Hyperlink"/>
            <w:noProof/>
          </w:rPr>
          <w:t>8.4</w:t>
        </w:r>
        <w:r>
          <w:rPr>
            <w:rFonts w:eastAsiaTheme="minorEastAsia"/>
            <w:b w:val="0"/>
            <w:noProof/>
            <w:lang w:eastAsia="en-AU"/>
          </w:rPr>
          <w:tab/>
        </w:r>
        <w:r w:rsidRPr="005F18DC">
          <w:rPr>
            <w:rStyle w:val="Hyperlink"/>
            <w:noProof/>
          </w:rPr>
          <w:t>Access to association employees</w:t>
        </w:r>
        <w:r>
          <w:rPr>
            <w:noProof/>
            <w:webHidden/>
          </w:rPr>
          <w:tab/>
        </w:r>
        <w:r>
          <w:rPr>
            <w:noProof/>
            <w:webHidden/>
          </w:rPr>
          <w:fldChar w:fldCharType="begin"/>
        </w:r>
        <w:r>
          <w:rPr>
            <w:noProof/>
            <w:webHidden/>
          </w:rPr>
          <w:instrText xml:space="preserve"> PAGEREF _Toc80881851 \h </w:instrText>
        </w:r>
        <w:r>
          <w:rPr>
            <w:noProof/>
            <w:webHidden/>
          </w:rPr>
        </w:r>
        <w:r>
          <w:rPr>
            <w:noProof/>
            <w:webHidden/>
          </w:rPr>
          <w:fldChar w:fldCharType="separate"/>
        </w:r>
        <w:r>
          <w:rPr>
            <w:noProof/>
            <w:webHidden/>
          </w:rPr>
          <w:t>19</w:t>
        </w:r>
        <w:r>
          <w:rPr>
            <w:noProof/>
            <w:webHidden/>
          </w:rPr>
          <w:fldChar w:fldCharType="end"/>
        </w:r>
      </w:hyperlink>
    </w:p>
    <w:p w14:paraId="06595B5D" w14:textId="73820760" w:rsidR="001D19C1" w:rsidRDefault="001D19C1">
      <w:pPr>
        <w:pStyle w:val="TOC1"/>
        <w:tabs>
          <w:tab w:val="left" w:pos="480"/>
          <w:tab w:val="right" w:leader="dot" w:pos="9010"/>
        </w:tabs>
        <w:rPr>
          <w:rFonts w:eastAsiaTheme="minorEastAsia"/>
          <w:b w:val="0"/>
          <w:noProof/>
          <w:szCs w:val="22"/>
          <w:lang w:eastAsia="en-AU"/>
        </w:rPr>
      </w:pPr>
      <w:hyperlink w:anchor="_Toc80881852" w:history="1">
        <w:r w:rsidRPr="005F18DC">
          <w:rPr>
            <w:rStyle w:val="Hyperlink"/>
            <w:noProof/>
          </w:rPr>
          <w:t>9</w:t>
        </w:r>
        <w:r>
          <w:rPr>
            <w:rFonts w:eastAsiaTheme="minorEastAsia"/>
            <w:b w:val="0"/>
            <w:noProof/>
            <w:szCs w:val="22"/>
            <w:lang w:eastAsia="en-AU"/>
          </w:rPr>
          <w:tab/>
        </w:r>
        <w:r w:rsidRPr="005F18DC">
          <w:rPr>
            <w:rStyle w:val="Hyperlink"/>
            <w:noProof/>
          </w:rPr>
          <w:t>Association obligation to Board members</w:t>
        </w:r>
        <w:r>
          <w:rPr>
            <w:noProof/>
            <w:webHidden/>
          </w:rPr>
          <w:tab/>
        </w:r>
        <w:r>
          <w:rPr>
            <w:noProof/>
            <w:webHidden/>
          </w:rPr>
          <w:fldChar w:fldCharType="begin"/>
        </w:r>
        <w:r>
          <w:rPr>
            <w:noProof/>
            <w:webHidden/>
          </w:rPr>
          <w:instrText xml:space="preserve"> PAGEREF _Toc80881852 \h </w:instrText>
        </w:r>
        <w:r>
          <w:rPr>
            <w:noProof/>
            <w:webHidden/>
          </w:rPr>
        </w:r>
        <w:r>
          <w:rPr>
            <w:noProof/>
            <w:webHidden/>
          </w:rPr>
          <w:fldChar w:fldCharType="separate"/>
        </w:r>
        <w:r>
          <w:rPr>
            <w:noProof/>
            <w:webHidden/>
          </w:rPr>
          <w:t>20</w:t>
        </w:r>
        <w:r>
          <w:rPr>
            <w:noProof/>
            <w:webHidden/>
          </w:rPr>
          <w:fldChar w:fldCharType="end"/>
        </w:r>
      </w:hyperlink>
    </w:p>
    <w:p w14:paraId="2D12AA52" w14:textId="4B05F5E9" w:rsidR="001D19C1" w:rsidRDefault="001D19C1">
      <w:pPr>
        <w:pStyle w:val="TOC2"/>
        <w:rPr>
          <w:rFonts w:eastAsiaTheme="minorEastAsia"/>
          <w:b w:val="0"/>
          <w:noProof/>
          <w:lang w:eastAsia="en-AU"/>
        </w:rPr>
      </w:pPr>
      <w:hyperlink w:anchor="_Toc80881853" w:history="1">
        <w:r w:rsidRPr="005F18DC">
          <w:rPr>
            <w:rStyle w:val="Hyperlink"/>
            <w:noProof/>
          </w:rPr>
          <w:t>9.1</w:t>
        </w:r>
        <w:r>
          <w:rPr>
            <w:rFonts w:eastAsiaTheme="minorEastAsia"/>
            <w:b w:val="0"/>
            <w:noProof/>
            <w:lang w:eastAsia="en-AU"/>
          </w:rPr>
          <w:tab/>
        </w:r>
        <w:r w:rsidRPr="005F18DC">
          <w:rPr>
            <w:rStyle w:val="Hyperlink"/>
            <w:noProof/>
          </w:rPr>
          <w:t>General commitments</w:t>
        </w:r>
        <w:r>
          <w:rPr>
            <w:noProof/>
            <w:webHidden/>
          </w:rPr>
          <w:tab/>
        </w:r>
        <w:r>
          <w:rPr>
            <w:noProof/>
            <w:webHidden/>
          </w:rPr>
          <w:fldChar w:fldCharType="begin"/>
        </w:r>
        <w:r>
          <w:rPr>
            <w:noProof/>
            <w:webHidden/>
          </w:rPr>
          <w:instrText xml:space="preserve"> PAGEREF _Toc80881853 \h </w:instrText>
        </w:r>
        <w:r>
          <w:rPr>
            <w:noProof/>
            <w:webHidden/>
          </w:rPr>
        </w:r>
        <w:r>
          <w:rPr>
            <w:noProof/>
            <w:webHidden/>
          </w:rPr>
          <w:fldChar w:fldCharType="separate"/>
        </w:r>
        <w:r>
          <w:rPr>
            <w:noProof/>
            <w:webHidden/>
          </w:rPr>
          <w:t>20</w:t>
        </w:r>
        <w:r>
          <w:rPr>
            <w:noProof/>
            <w:webHidden/>
          </w:rPr>
          <w:fldChar w:fldCharType="end"/>
        </w:r>
      </w:hyperlink>
    </w:p>
    <w:p w14:paraId="401CD3B8" w14:textId="0F276C71" w:rsidR="001D19C1" w:rsidRDefault="001D19C1">
      <w:pPr>
        <w:pStyle w:val="TOC2"/>
        <w:rPr>
          <w:rFonts w:eastAsiaTheme="minorEastAsia"/>
          <w:b w:val="0"/>
          <w:noProof/>
          <w:lang w:eastAsia="en-AU"/>
        </w:rPr>
      </w:pPr>
      <w:hyperlink w:anchor="_Toc80881854" w:history="1">
        <w:r w:rsidRPr="005F18DC">
          <w:rPr>
            <w:rStyle w:val="Hyperlink"/>
            <w:noProof/>
          </w:rPr>
          <w:t>9.2</w:t>
        </w:r>
        <w:r>
          <w:rPr>
            <w:rFonts w:eastAsiaTheme="minorEastAsia"/>
            <w:b w:val="0"/>
            <w:noProof/>
            <w:lang w:eastAsia="en-AU"/>
          </w:rPr>
          <w:tab/>
        </w:r>
        <w:r w:rsidRPr="005F18DC">
          <w:rPr>
            <w:rStyle w:val="Hyperlink"/>
            <w:noProof/>
          </w:rPr>
          <w:t>Protections and indemnity</w:t>
        </w:r>
        <w:r>
          <w:rPr>
            <w:noProof/>
            <w:webHidden/>
          </w:rPr>
          <w:tab/>
        </w:r>
        <w:r>
          <w:rPr>
            <w:noProof/>
            <w:webHidden/>
          </w:rPr>
          <w:fldChar w:fldCharType="begin"/>
        </w:r>
        <w:r>
          <w:rPr>
            <w:noProof/>
            <w:webHidden/>
          </w:rPr>
          <w:instrText xml:space="preserve"> PAGEREF _Toc80881854 \h </w:instrText>
        </w:r>
        <w:r>
          <w:rPr>
            <w:noProof/>
            <w:webHidden/>
          </w:rPr>
        </w:r>
        <w:r>
          <w:rPr>
            <w:noProof/>
            <w:webHidden/>
          </w:rPr>
          <w:fldChar w:fldCharType="separate"/>
        </w:r>
        <w:r>
          <w:rPr>
            <w:noProof/>
            <w:webHidden/>
          </w:rPr>
          <w:t>20</w:t>
        </w:r>
        <w:r>
          <w:rPr>
            <w:noProof/>
            <w:webHidden/>
          </w:rPr>
          <w:fldChar w:fldCharType="end"/>
        </w:r>
      </w:hyperlink>
    </w:p>
    <w:p w14:paraId="2CF32212" w14:textId="688A0815" w:rsidR="001D19C1" w:rsidRDefault="001D19C1">
      <w:pPr>
        <w:pStyle w:val="TOC3"/>
        <w:rPr>
          <w:rFonts w:eastAsiaTheme="minorEastAsia"/>
          <w:noProof/>
          <w:lang w:eastAsia="en-AU"/>
        </w:rPr>
      </w:pPr>
      <w:hyperlink w:anchor="_Toc80881855" w:history="1">
        <w:r w:rsidRPr="005F18DC">
          <w:rPr>
            <w:rStyle w:val="Hyperlink"/>
            <w:noProof/>
          </w:rPr>
          <w:t>9.2.1</w:t>
        </w:r>
        <w:r>
          <w:rPr>
            <w:rFonts w:eastAsiaTheme="minorEastAsia"/>
            <w:noProof/>
            <w:lang w:eastAsia="en-AU"/>
          </w:rPr>
          <w:tab/>
        </w:r>
        <w:r w:rsidRPr="005F18DC">
          <w:rPr>
            <w:rStyle w:val="Hyperlink"/>
            <w:noProof/>
          </w:rPr>
          <w:t>Reimbursement and remuneration</w:t>
        </w:r>
        <w:r>
          <w:rPr>
            <w:noProof/>
            <w:webHidden/>
          </w:rPr>
          <w:tab/>
        </w:r>
        <w:r>
          <w:rPr>
            <w:noProof/>
            <w:webHidden/>
          </w:rPr>
          <w:fldChar w:fldCharType="begin"/>
        </w:r>
        <w:r>
          <w:rPr>
            <w:noProof/>
            <w:webHidden/>
          </w:rPr>
          <w:instrText xml:space="preserve"> PAGEREF _Toc80881855 \h </w:instrText>
        </w:r>
        <w:r>
          <w:rPr>
            <w:noProof/>
            <w:webHidden/>
          </w:rPr>
        </w:r>
        <w:r>
          <w:rPr>
            <w:noProof/>
            <w:webHidden/>
          </w:rPr>
          <w:fldChar w:fldCharType="separate"/>
        </w:r>
        <w:r>
          <w:rPr>
            <w:noProof/>
            <w:webHidden/>
          </w:rPr>
          <w:t>20</w:t>
        </w:r>
        <w:r>
          <w:rPr>
            <w:noProof/>
            <w:webHidden/>
          </w:rPr>
          <w:fldChar w:fldCharType="end"/>
        </w:r>
      </w:hyperlink>
    </w:p>
    <w:p w14:paraId="066ED96B" w14:textId="0A332A5E" w:rsidR="001D19C1" w:rsidRDefault="001D19C1">
      <w:pPr>
        <w:pStyle w:val="TOC1"/>
        <w:tabs>
          <w:tab w:val="left" w:pos="480"/>
          <w:tab w:val="right" w:leader="dot" w:pos="9010"/>
        </w:tabs>
        <w:rPr>
          <w:rFonts w:eastAsiaTheme="minorEastAsia"/>
          <w:b w:val="0"/>
          <w:noProof/>
          <w:szCs w:val="22"/>
          <w:lang w:eastAsia="en-AU"/>
        </w:rPr>
      </w:pPr>
      <w:hyperlink w:anchor="_Toc80881856" w:history="1">
        <w:r w:rsidRPr="005F18DC">
          <w:rPr>
            <w:rStyle w:val="Hyperlink"/>
            <w:noProof/>
          </w:rPr>
          <w:t>10</w:t>
        </w:r>
        <w:r>
          <w:rPr>
            <w:rFonts w:eastAsiaTheme="minorEastAsia"/>
            <w:b w:val="0"/>
            <w:noProof/>
            <w:szCs w:val="22"/>
            <w:lang w:eastAsia="en-AU"/>
          </w:rPr>
          <w:tab/>
        </w:r>
        <w:r w:rsidRPr="005F18DC">
          <w:rPr>
            <w:rStyle w:val="Hyperlink"/>
            <w:noProof/>
          </w:rPr>
          <w:t>Board meetings and process</w:t>
        </w:r>
        <w:r>
          <w:rPr>
            <w:noProof/>
            <w:webHidden/>
          </w:rPr>
          <w:tab/>
        </w:r>
        <w:r>
          <w:rPr>
            <w:noProof/>
            <w:webHidden/>
          </w:rPr>
          <w:fldChar w:fldCharType="begin"/>
        </w:r>
        <w:r>
          <w:rPr>
            <w:noProof/>
            <w:webHidden/>
          </w:rPr>
          <w:instrText xml:space="preserve"> PAGEREF _Toc80881856 \h </w:instrText>
        </w:r>
        <w:r>
          <w:rPr>
            <w:noProof/>
            <w:webHidden/>
          </w:rPr>
        </w:r>
        <w:r>
          <w:rPr>
            <w:noProof/>
            <w:webHidden/>
          </w:rPr>
          <w:fldChar w:fldCharType="separate"/>
        </w:r>
        <w:r>
          <w:rPr>
            <w:noProof/>
            <w:webHidden/>
          </w:rPr>
          <w:t>20</w:t>
        </w:r>
        <w:r>
          <w:rPr>
            <w:noProof/>
            <w:webHidden/>
          </w:rPr>
          <w:fldChar w:fldCharType="end"/>
        </w:r>
      </w:hyperlink>
    </w:p>
    <w:p w14:paraId="65979F48" w14:textId="2AF84853" w:rsidR="001D19C1" w:rsidRDefault="001D19C1">
      <w:pPr>
        <w:pStyle w:val="TOC2"/>
        <w:rPr>
          <w:rFonts w:eastAsiaTheme="minorEastAsia"/>
          <w:b w:val="0"/>
          <w:noProof/>
          <w:lang w:eastAsia="en-AU"/>
        </w:rPr>
      </w:pPr>
      <w:hyperlink w:anchor="_Toc80881857" w:history="1">
        <w:r w:rsidRPr="005F18DC">
          <w:rPr>
            <w:rStyle w:val="Hyperlink"/>
            <w:noProof/>
          </w:rPr>
          <w:t>10.1</w:t>
        </w:r>
        <w:r>
          <w:rPr>
            <w:rFonts w:eastAsiaTheme="minorEastAsia"/>
            <w:b w:val="0"/>
            <w:noProof/>
            <w:lang w:eastAsia="en-AU"/>
          </w:rPr>
          <w:tab/>
        </w:r>
        <w:r w:rsidRPr="005F18DC">
          <w:rPr>
            <w:rStyle w:val="Hyperlink"/>
            <w:noProof/>
          </w:rPr>
          <w:t>Attendance at meetings, handling of apologies and participation.</w:t>
        </w:r>
        <w:r>
          <w:rPr>
            <w:noProof/>
            <w:webHidden/>
          </w:rPr>
          <w:tab/>
        </w:r>
        <w:r>
          <w:rPr>
            <w:noProof/>
            <w:webHidden/>
          </w:rPr>
          <w:fldChar w:fldCharType="begin"/>
        </w:r>
        <w:r>
          <w:rPr>
            <w:noProof/>
            <w:webHidden/>
          </w:rPr>
          <w:instrText xml:space="preserve"> PAGEREF _Toc80881857 \h </w:instrText>
        </w:r>
        <w:r>
          <w:rPr>
            <w:noProof/>
            <w:webHidden/>
          </w:rPr>
        </w:r>
        <w:r>
          <w:rPr>
            <w:noProof/>
            <w:webHidden/>
          </w:rPr>
          <w:fldChar w:fldCharType="separate"/>
        </w:r>
        <w:r>
          <w:rPr>
            <w:noProof/>
            <w:webHidden/>
          </w:rPr>
          <w:t>20</w:t>
        </w:r>
        <w:r>
          <w:rPr>
            <w:noProof/>
            <w:webHidden/>
          </w:rPr>
          <w:fldChar w:fldCharType="end"/>
        </w:r>
      </w:hyperlink>
    </w:p>
    <w:p w14:paraId="04C67CF4" w14:textId="317CC0B8" w:rsidR="001D19C1" w:rsidRDefault="001D19C1">
      <w:pPr>
        <w:pStyle w:val="TOC3"/>
        <w:rPr>
          <w:rFonts w:eastAsiaTheme="minorEastAsia"/>
          <w:noProof/>
          <w:lang w:eastAsia="en-AU"/>
        </w:rPr>
      </w:pPr>
      <w:hyperlink w:anchor="_Toc80881858" w:history="1">
        <w:r w:rsidRPr="005F18DC">
          <w:rPr>
            <w:rStyle w:val="Hyperlink"/>
            <w:noProof/>
          </w:rPr>
          <w:t>10.1.1</w:t>
        </w:r>
        <w:r>
          <w:rPr>
            <w:rFonts w:eastAsiaTheme="minorEastAsia"/>
            <w:noProof/>
            <w:lang w:eastAsia="en-AU"/>
          </w:rPr>
          <w:tab/>
        </w:r>
        <w:r w:rsidRPr="005F18DC">
          <w:rPr>
            <w:rStyle w:val="Hyperlink"/>
            <w:noProof/>
          </w:rPr>
          <w:t>Board members should consult when required</w:t>
        </w:r>
        <w:r>
          <w:rPr>
            <w:noProof/>
            <w:webHidden/>
          </w:rPr>
          <w:tab/>
        </w:r>
        <w:r>
          <w:rPr>
            <w:noProof/>
            <w:webHidden/>
          </w:rPr>
          <w:fldChar w:fldCharType="begin"/>
        </w:r>
        <w:r>
          <w:rPr>
            <w:noProof/>
            <w:webHidden/>
          </w:rPr>
          <w:instrText xml:space="preserve"> PAGEREF _Toc80881858 \h </w:instrText>
        </w:r>
        <w:r>
          <w:rPr>
            <w:noProof/>
            <w:webHidden/>
          </w:rPr>
        </w:r>
        <w:r>
          <w:rPr>
            <w:noProof/>
            <w:webHidden/>
          </w:rPr>
          <w:fldChar w:fldCharType="separate"/>
        </w:r>
        <w:r>
          <w:rPr>
            <w:noProof/>
            <w:webHidden/>
          </w:rPr>
          <w:t>21</w:t>
        </w:r>
        <w:r>
          <w:rPr>
            <w:noProof/>
            <w:webHidden/>
          </w:rPr>
          <w:fldChar w:fldCharType="end"/>
        </w:r>
      </w:hyperlink>
    </w:p>
    <w:p w14:paraId="4DB4506A" w14:textId="74CF0932" w:rsidR="001D19C1" w:rsidRDefault="001D19C1">
      <w:pPr>
        <w:pStyle w:val="TOC3"/>
        <w:rPr>
          <w:rFonts w:eastAsiaTheme="minorEastAsia"/>
          <w:noProof/>
          <w:lang w:eastAsia="en-AU"/>
        </w:rPr>
      </w:pPr>
      <w:hyperlink w:anchor="_Toc80881859" w:history="1">
        <w:r w:rsidRPr="005F18DC">
          <w:rPr>
            <w:rStyle w:val="Hyperlink"/>
            <w:noProof/>
          </w:rPr>
          <w:t>10.1.2</w:t>
        </w:r>
        <w:r>
          <w:rPr>
            <w:rFonts w:eastAsiaTheme="minorEastAsia"/>
            <w:noProof/>
            <w:lang w:eastAsia="en-AU"/>
          </w:rPr>
          <w:tab/>
        </w:r>
        <w:r w:rsidRPr="005F18DC">
          <w:rPr>
            <w:rStyle w:val="Hyperlink"/>
            <w:noProof/>
          </w:rPr>
          <w:t>Board members should raise concerns by</w:t>
        </w:r>
        <w:r>
          <w:rPr>
            <w:noProof/>
            <w:webHidden/>
          </w:rPr>
          <w:tab/>
        </w:r>
        <w:r>
          <w:rPr>
            <w:noProof/>
            <w:webHidden/>
          </w:rPr>
          <w:fldChar w:fldCharType="begin"/>
        </w:r>
        <w:r>
          <w:rPr>
            <w:noProof/>
            <w:webHidden/>
          </w:rPr>
          <w:instrText xml:space="preserve"> PAGEREF _Toc80881859 \h </w:instrText>
        </w:r>
        <w:r>
          <w:rPr>
            <w:noProof/>
            <w:webHidden/>
          </w:rPr>
        </w:r>
        <w:r>
          <w:rPr>
            <w:noProof/>
            <w:webHidden/>
          </w:rPr>
          <w:fldChar w:fldCharType="separate"/>
        </w:r>
        <w:r>
          <w:rPr>
            <w:noProof/>
            <w:webHidden/>
          </w:rPr>
          <w:t>21</w:t>
        </w:r>
        <w:r>
          <w:rPr>
            <w:noProof/>
            <w:webHidden/>
          </w:rPr>
          <w:fldChar w:fldCharType="end"/>
        </w:r>
      </w:hyperlink>
    </w:p>
    <w:p w14:paraId="197DE00E" w14:textId="7EC1853A" w:rsidR="001D19C1" w:rsidRDefault="001D19C1">
      <w:pPr>
        <w:pStyle w:val="TOC2"/>
        <w:rPr>
          <w:rFonts w:eastAsiaTheme="minorEastAsia"/>
          <w:b w:val="0"/>
          <w:noProof/>
          <w:lang w:eastAsia="en-AU"/>
        </w:rPr>
      </w:pPr>
      <w:hyperlink w:anchor="_Toc80881860" w:history="1">
        <w:r w:rsidRPr="005F18DC">
          <w:rPr>
            <w:rStyle w:val="Hyperlink"/>
            <w:noProof/>
          </w:rPr>
          <w:t>10.2</w:t>
        </w:r>
        <w:r>
          <w:rPr>
            <w:rFonts w:eastAsiaTheme="minorEastAsia"/>
            <w:b w:val="0"/>
            <w:noProof/>
            <w:lang w:eastAsia="en-AU"/>
          </w:rPr>
          <w:tab/>
        </w:r>
        <w:r w:rsidRPr="005F18DC">
          <w:rPr>
            <w:rStyle w:val="Hyperlink"/>
            <w:noProof/>
          </w:rPr>
          <w:t>Board meetings overview</w:t>
        </w:r>
        <w:r>
          <w:rPr>
            <w:noProof/>
            <w:webHidden/>
          </w:rPr>
          <w:tab/>
        </w:r>
        <w:r>
          <w:rPr>
            <w:noProof/>
            <w:webHidden/>
          </w:rPr>
          <w:fldChar w:fldCharType="begin"/>
        </w:r>
        <w:r>
          <w:rPr>
            <w:noProof/>
            <w:webHidden/>
          </w:rPr>
          <w:instrText xml:space="preserve"> PAGEREF _Toc80881860 \h </w:instrText>
        </w:r>
        <w:r>
          <w:rPr>
            <w:noProof/>
            <w:webHidden/>
          </w:rPr>
        </w:r>
        <w:r>
          <w:rPr>
            <w:noProof/>
            <w:webHidden/>
          </w:rPr>
          <w:fldChar w:fldCharType="separate"/>
        </w:r>
        <w:r>
          <w:rPr>
            <w:noProof/>
            <w:webHidden/>
          </w:rPr>
          <w:t>22</w:t>
        </w:r>
        <w:r>
          <w:rPr>
            <w:noProof/>
            <w:webHidden/>
          </w:rPr>
          <w:fldChar w:fldCharType="end"/>
        </w:r>
      </w:hyperlink>
    </w:p>
    <w:p w14:paraId="0D0941FF" w14:textId="5C233E6B" w:rsidR="001D19C1" w:rsidRDefault="001D19C1">
      <w:pPr>
        <w:pStyle w:val="TOC2"/>
        <w:rPr>
          <w:rFonts w:eastAsiaTheme="minorEastAsia"/>
          <w:b w:val="0"/>
          <w:noProof/>
          <w:lang w:eastAsia="en-AU"/>
        </w:rPr>
      </w:pPr>
      <w:hyperlink w:anchor="_Toc80881861" w:history="1">
        <w:r w:rsidRPr="005F18DC">
          <w:rPr>
            <w:rStyle w:val="Hyperlink"/>
            <w:noProof/>
          </w:rPr>
          <w:t>10.3</w:t>
        </w:r>
        <w:r>
          <w:rPr>
            <w:rFonts w:eastAsiaTheme="minorEastAsia"/>
            <w:b w:val="0"/>
            <w:noProof/>
            <w:lang w:eastAsia="en-AU"/>
          </w:rPr>
          <w:tab/>
        </w:r>
        <w:r w:rsidRPr="005F18DC">
          <w:rPr>
            <w:rStyle w:val="Hyperlink"/>
            <w:noProof/>
          </w:rPr>
          <w:t>Agenda and Board Papers</w:t>
        </w:r>
        <w:r>
          <w:rPr>
            <w:noProof/>
            <w:webHidden/>
          </w:rPr>
          <w:tab/>
        </w:r>
        <w:r>
          <w:rPr>
            <w:noProof/>
            <w:webHidden/>
          </w:rPr>
          <w:fldChar w:fldCharType="begin"/>
        </w:r>
        <w:r>
          <w:rPr>
            <w:noProof/>
            <w:webHidden/>
          </w:rPr>
          <w:instrText xml:space="preserve"> PAGEREF _Toc80881861 \h </w:instrText>
        </w:r>
        <w:r>
          <w:rPr>
            <w:noProof/>
            <w:webHidden/>
          </w:rPr>
        </w:r>
        <w:r>
          <w:rPr>
            <w:noProof/>
            <w:webHidden/>
          </w:rPr>
          <w:fldChar w:fldCharType="separate"/>
        </w:r>
        <w:r>
          <w:rPr>
            <w:noProof/>
            <w:webHidden/>
          </w:rPr>
          <w:t>22</w:t>
        </w:r>
        <w:r>
          <w:rPr>
            <w:noProof/>
            <w:webHidden/>
          </w:rPr>
          <w:fldChar w:fldCharType="end"/>
        </w:r>
      </w:hyperlink>
    </w:p>
    <w:p w14:paraId="37357CFF" w14:textId="741CF650" w:rsidR="001D19C1" w:rsidRDefault="001D19C1">
      <w:pPr>
        <w:pStyle w:val="TOC3"/>
        <w:rPr>
          <w:rFonts w:eastAsiaTheme="minorEastAsia"/>
          <w:noProof/>
          <w:lang w:eastAsia="en-AU"/>
        </w:rPr>
      </w:pPr>
      <w:hyperlink w:anchor="_Toc80881862" w:history="1">
        <w:r w:rsidRPr="005F18DC">
          <w:rPr>
            <w:rStyle w:val="Hyperlink"/>
            <w:noProof/>
          </w:rPr>
          <w:t>10.3.1</w:t>
        </w:r>
        <w:r>
          <w:rPr>
            <w:rFonts w:eastAsiaTheme="minorEastAsia"/>
            <w:noProof/>
            <w:lang w:eastAsia="en-AU"/>
          </w:rPr>
          <w:tab/>
        </w:r>
        <w:r w:rsidRPr="005F18DC">
          <w:rPr>
            <w:rStyle w:val="Hyperlink"/>
            <w:noProof/>
          </w:rPr>
          <w:t>Agenda Format.</w:t>
        </w:r>
        <w:r>
          <w:rPr>
            <w:noProof/>
            <w:webHidden/>
          </w:rPr>
          <w:tab/>
        </w:r>
        <w:r>
          <w:rPr>
            <w:noProof/>
            <w:webHidden/>
          </w:rPr>
          <w:fldChar w:fldCharType="begin"/>
        </w:r>
        <w:r>
          <w:rPr>
            <w:noProof/>
            <w:webHidden/>
          </w:rPr>
          <w:instrText xml:space="preserve"> PAGEREF _Toc80881862 \h </w:instrText>
        </w:r>
        <w:r>
          <w:rPr>
            <w:noProof/>
            <w:webHidden/>
          </w:rPr>
        </w:r>
        <w:r>
          <w:rPr>
            <w:noProof/>
            <w:webHidden/>
          </w:rPr>
          <w:fldChar w:fldCharType="separate"/>
        </w:r>
        <w:r>
          <w:rPr>
            <w:noProof/>
            <w:webHidden/>
          </w:rPr>
          <w:t>22</w:t>
        </w:r>
        <w:r>
          <w:rPr>
            <w:noProof/>
            <w:webHidden/>
          </w:rPr>
          <w:fldChar w:fldCharType="end"/>
        </w:r>
      </w:hyperlink>
    </w:p>
    <w:p w14:paraId="1A0926AB" w14:textId="64AC21E2" w:rsidR="001D19C1" w:rsidRDefault="001D19C1">
      <w:pPr>
        <w:pStyle w:val="TOC3"/>
        <w:rPr>
          <w:rFonts w:eastAsiaTheme="minorEastAsia"/>
          <w:noProof/>
          <w:lang w:eastAsia="en-AU"/>
        </w:rPr>
      </w:pPr>
      <w:hyperlink w:anchor="_Toc80881863" w:history="1">
        <w:r w:rsidRPr="005F18DC">
          <w:rPr>
            <w:rStyle w:val="Hyperlink"/>
            <w:noProof/>
          </w:rPr>
          <w:t>10.3.2</w:t>
        </w:r>
        <w:r>
          <w:rPr>
            <w:rFonts w:eastAsiaTheme="minorEastAsia"/>
            <w:noProof/>
            <w:lang w:eastAsia="en-AU"/>
          </w:rPr>
          <w:tab/>
        </w:r>
        <w:r w:rsidRPr="005F18DC">
          <w:rPr>
            <w:rStyle w:val="Hyperlink"/>
            <w:noProof/>
          </w:rPr>
          <w:t>Distribution and reading of Board Papers.</w:t>
        </w:r>
        <w:r>
          <w:rPr>
            <w:noProof/>
            <w:webHidden/>
          </w:rPr>
          <w:tab/>
        </w:r>
        <w:r>
          <w:rPr>
            <w:noProof/>
            <w:webHidden/>
          </w:rPr>
          <w:fldChar w:fldCharType="begin"/>
        </w:r>
        <w:r>
          <w:rPr>
            <w:noProof/>
            <w:webHidden/>
          </w:rPr>
          <w:instrText xml:space="preserve"> PAGEREF _Toc80881863 \h </w:instrText>
        </w:r>
        <w:r>
          <w:rPr>
            <w:noProof/>
            <w:webHidden/>
          </w:rPr>
        </w:r>
        <w:r>
          <w:rPr>
            <w:noProof/>
            <w:webHidden/>
          </w:rPr>
          <w:fldChar w:fldCharType="separate"/>
        </w:r>
        <w:r>
          <w:rPr>
            <w:noProof/>
            <w:webHidden/>
          </w:rPr>
          <w:t>23</w:t>
        </w:r>
        <w:r>
          <w:rPr>
            <w:noProof/>
            <w:webHidden/>
          </w:rPr>
          <w:fldChar w:fldCharType="end"/>
        </w:r>
      </w:hyperlink>
    </w:p>
    <w:p w14:paraId="6C1D3467" w14:textId="595602B0" w:rsidR="001D19C1" w:rsidRDefault="001D19C1">
      <w:pPr>
        <w:pStyle w:val="TOC3"/>
        <w:rPr>
          <w:rFonts w:eastAsiaTheme="minorEastAsia"/>
          <w:noProof/>
          <w:lang w:eastAsia="en-AU"/>
        </w:rPr>
      </w:pPr>
      <w:hyperlink w:anchor="_Toc80881864" w:history="1">
        <w:r w:rsidRPr="005F18DC">
          <w:rPr>
            <w:rStyle w:val="Hyperlink"/>
            <w:noProof/>
          </w:rPr>
          <w:t>10.3.3</w:t>
        </w:r>
        <w:r>
          <w:rPr>
            <w:rFonts w:eastAsiaTheme="minorEastAsia"/>
            <w:noProof/>
            <w:lang w:eastAsia="en-AU"/>
          </w:rPr>
          <w:tab/>
        </w:r>
        <w:r w:rsidRPr="005F18DC">
          <w:rPr>
            <w:rStyle w:val="Hyperlink"/>
            <w:noProof/>
          </w:rPr>
          <w:t>Call for agenda items, and focus on inclusion of items of strategic importance.</w:t>
        </w:r>
        <w:r>
          <w:rPr>
            <w:noProof/>
            <w:webHidden/>
          </w:rPr>
          <w:tab/>
        </w:r>
        <w:r>
          <w:rPr>
            <w:noProof/>
            <w:webHidden/>
          </w:rPr>
          <w:fldChar w:fldCharType="begin"/>
        </w:r>
        <w:r>
          <w:rPr>
            <w:noProof/>
            <w:webHidden/>
          </w:rPr>
          <w:instrText xml:space="preserve"> PAGEREF _Toc80881864 \h </w:instrText>
        </w:r>
        <w:r>
          <w:rPr>
            <w:noProof/>
            <w:webHidden/>
          </w:rPr>
        </w:r>
        <w:r>
          <w:rPr>
            <w:noProof/>
            <w:webHidden/>
          </w:rPr>
          <w:fldChar w:fldCharType="separate"/>
        </w:r>
        <w:r>
          <w:rPr>
            <w:noProof/>
            <w:webHidden/>
          </w:rPr>
          <w:t>23</w:t>
        </w:r>
        <w:r>
          <w:rPr>
            <w:noProof/>
            <w:webHidden/>
          </w:rPr>
          <w:fldChar w:fldCharType="end"/>
        </w:r>
      </w:hyperlink>
    </w:p>
    <w:p w14:paraId="37703BCB" w14:textId="25F3EB59" w:rsidR="001D19C1" w:rsidRDefault="001D19C1">
      <w:pPr>
        <w:pStyle w:val="TOC3"/>
        <w:rPr>
          <w:rFonts w:eastAsiaTheme="minorEastAsia"/>
          <w:noProof/>
          <w:lang w:eastAsia="en-AU"/>
        </w:rPr>
      </w:pPr>
      <w:hyperlink w:anchor="_Toc80881865" w:history="1">
        <w:r w:rsidRPr="005F18DC">
          <w:rPr>
            <w:rStyle w:val="Hyperlink"/>
            <w:noProof/>
          </w:rPr>
          <w:t>10.3.4</w:t>
        </w:r>
        <w:r>
          <w:rPr>
            <w:rFonts w:eastAsiaTheme="minorEastAsia"/>
            <w:noProof/>
            <w:lang w:eastAsia="en-AU"/>
          </w:rPr>
          <w:tab/>
        </w:r>
        <w:r w:rsidRPr="005F18DC">
          <w:rPr>
            <w:rStyle w:val="Hyperlink"/>
            <w:noProof/>
          </w:rPr>
          <w:t>Minutes</w:t>
        </w:r>
        <w:r>
          <w:rPr>
            <w:noProof/>
            <w:webHidden/>
          </w:rPr>
          <w:tab/>
        </w:r>
        <w:r>
          <w:rPr>
            <w:noProof/>
            <w:webHidden/>
          </w:rPr>
          <w:fldChar w:fldCharType="begin"/>
        </w:r>
        <w:r>
          <w:rPr>
            <w:noProof/>
            <w:webHidden/>
          </w:rPr>
          <w:instrText xml:space="preserve"> PAGEREF _Toc80881865 \h </w:instrText>
        </w:r>
        <w:r>
          <w:rPr>
            <w:noProof/>
            <w:webHidden/>
          </w:rPr>
        </w:r>
        <w:r>
          <w:rPr>
            <w:noProof/>
            <w:webHidden/>
          </w:rPr>
          <w:fldChar w:fldCharType="separate"/>
        </w:r>
        <w:r>
          <w:rPr>
            <w:noProof/>
            <w:webHidden/>
          </w:rPr>
          <w:t>23</w:t>
        </w:r>
        <w:r>
          <w:rPr>
            <w:noProof/>
            <w:webHidden/>
          </w:rPr>
          <w:fldChar w:fldCharType="end"/>
        </w:r>
      </w:hyperlink>
    </w:p>
    <w:p w14:paraId="67B2B5A2" w14:textId="06872D2E" w:rsidR="001D19C1" w:rsidRDefault="001D19C1">
      <w:pPr>
        <w:pStyle w:val="TOC1"/>
        <w:tabs>
          <w:tab w:val="left" w:pos="480"/>
          <w:tab w:val="right" w:leader="dot" w:pos="9010"/>
        </w:tabs>
        <w:rPr>
          <w:rFonts w:eastAsiaTheme="minorEastAsia"/>
          <w:b w:val="0"/>
          <w:noProof/>
          <w:szCs w:val="22"/>
          <w:lang w:eastAsia="en-AU"/>
        </w:rPr>
      </w:pPr>
      <w:hyperlink w:anchor="_Toc80881866" w:history="1">
        <w:r w:rsidRPr="005F18DC">
          <w:rPr>
            <w:rStyle w:val="Hyperlink"/>
            <w:noProof/>
          </w:rPr>
          <w:t>11</w:t>
        </w:r>
        <w:r>
          <w:rPr>
            <w:rFonts w:eastAsiaTheme="minorEastAsia"/>
            <w:b w:val="0"/>
            <w:noProof/>
            <w:szCs w:val="22"/>
            <w:lang w:eastAsia="en-AU"/>
          </w:rPr>
          <w:tab/>
        </w:r>
        <w:r w:rsidRPr="005F18DC">
          <w:rPr>
            <w:rStyle w:val="Hyperlink"/>
            <w:noProof/>
          </w:rPr>
          <w:t>Review of Board performance</w:t>
        </w:r>
        <w:r>
          <w:rPr>
            <w:noProof/>
            <w:webHidden/>
          </w:rPr>
          <w:tab/>
        </w:r>
        <w:r>
          <w:rPr>
            <w:noProof/>
            <w:webHidden/>
          </w:rPr>
          <w:fldChar w:fldCharType="begin"/>
        </w:r>
        <w:r>
          <w:rPr>
            <w:noProof/>
            <w:webHidden/>
          </w:rPr>
          <w:instrText xml:space="preserve"> PAGEREF _Toc80881866 \h </w:instrText>
        </w:r>
        <w:r>
          <w:rPr>
            <w:noProof/>
            <w:webHidden/>
          </w:rPr>
        </w:r>
        <w:r>
          <w:rPr>
            <w:noProof/>
            <w:webHidden/>
          </w:rPr>
          <w:fldChar w:fldCharType="separate"/>
        </w:r>
        <w:r>
          <w:rPr>
            <w:noProof/>
            <w:webHidden/>
          </w:rPr>
          <w:t>23</w:t>
        </w:r>
        <w:r>
          <w:rPr>
            <w:noProof/>
            <w:webHidden/>
          </w:rPr>
          <w:fldChar w:fldCharType="end"/>
        </w:r>
      </w:hyperlink>
    </w:p>
    <w:p w14:paraId="4DEEEE5A" w14:textId="5BC7E09E" w:rsidR="001D19C1" w:rsidRDefault="001D19C1">
      <w:pPr>
        <w:pStyle w:val="TOC1"/>
        <w:tabs>
          <w:tab w:val="left" w:pos="480"/>
          <w:tab w:val="right" w:leader="dot" w:pos="9010"/>
        </w:tabs>
        <w:rPr>
          <w:rFonts w:eastAsiaTheme="minorEastAsia"/>
          <w:b w:val="0"/>
          <w:noProof/>
          <w:szCs w:val="22"/>
          <w:lang w:eastAsia="en-AU"/>
        </w:rPr>
      </w:pPr>
      <w:hyperlink w:anchor="_Toc80881867" w:history="1">
        <w:r w:rsidRPr="005F18DC">
          <w:rPr>
            <w:rStyle w:val="Hyperlink"/>
            <w:noProof/>
          </w:rPr>
          <w:t>12</w:t>
        </w:r>
        <w:r>
          <w:rPr>
            <w:rFonts w:eastAsiaTheme="minorEastAsia"/>
            <w:b w:val="0"/>
            <w:noProof/>
            <w:szCs w:val="22"/>
            <w:lang w:eastAsia="en-AU"/>
          </w:rPr>
          <w:tab/>
        </w:r>
        <w:r w:rsidRPr="005F18DC">
          <w:rPr>
            <w:rStyle w:val="Hyperlink"/>
            <w:noProof/>
          </w:rPr>
          <w:t>Delegations</w:t>
        </w:r>
        <w:r>
          <w:rPr>
            <w:noProof/>
            <w:webHidden/>
          </w:rPr>
          <w:tab/>
        </w:r>
        <w:r>
          <w:rPr>
            <w:noProof/>
            <w:webHidden/>
          </w:rPr>
          <w:fldChar w:fldCharType="begin"/>
        </w:r>
        <w:r>
          <w:rPr>
            <w:noProof/>
            <w:webHidden/>
          </w:rPr>
          <w:instrText xml:space="preserve"> PAGEREF _Toc80881867 \h </w:instrText>
        </w:r>
        <w:r>
          <w:rPr>
            <w:noProof/>
            <w:webHidden/>
          </w:rPr>
        </w:r>
        <w:r>
          <w:rPr>
            <w:noProof/>
            <w:webHidden/>
          </w:rPr>
          <w:fldChar w:fldCharType="separate"/>
        </w:r>
        <w:r>
          <w:rPr>
            <w:noProof/>
            <w:webHidden/>
          </w:rPr>
          <w:t>24</w:t>
        </w:r>
        <w:r>
          <w:rPr>
            <w:noProof/>
            <w:webHidden/>
          </w:rPr>
          <w:fldChar w:fldCharType="end"/>
        </w:r>
      </w:hyperlink>
    </w:p>
    <w:p w14:paraId="623ADF1D" w14:textId="281B4A13" w:rsidR="001D19C1" w:rsidRDefault="001D19C1">
      <w:pPr>
        <w:pStyle w:val="TOC1"/>
        <w:tabs>
          <w:tab w:val="left" w:pos="480"/>
          <w:tab w:val="right" w:leader="dot" w:pos="9010"/>
        </w:tabs>
        <w:rPr>
          <w:rFonts w:eastAsiaTheme="minorEastAsia"/>
          <w:b w:val="0"/>
          <w:noProof/>
          <w:szCs w:val="22"/>
          <w:lang w:eastAsia="en-AU"/>
        </w:rPr>
      </w:pPr>
      <w:hyperlink w:anchor="_Toc80881868" w:history="1">
        <w:r w:rsidRPr="005F18DC">
          <w:rPr>
            <w:rStyle w:val="Hyperlink"/>
            <w:noProof/>
          </w:rPr>
          <w:t>13</w:t>
        </w:r>
        <w:r>
          <w:rPr>
            <w:rFonts w:eastAsiaTheme="minorEastAsia"/>
            <w:b w:val="0"/>
            <w:noProof/>
            <w:szCs w:val="22"/>
            <w:lang w:eastAsia="en-AU"/>
          </w:rPr>
          <w:tab/>
        </w:r>
        <w:r w:rsidRPr="005F18DC">
          <w:rPr>
            <w:rStyle w:val="Hyperlink"/>
            <w:noProof/>
          </w:rPr>
          <w:t>Financial delegations</w:t>
        </w:r>
        <w:r>
          <w:rPr>
            <w:noProof/>
            <w:webHidden/>
          </w:rPr>
          <w:tab/>
        </w:r>
        <w:r>
          <w:rPr>
            <w:noProof/>
            <w:webHidden/>
          </w:rPr>
          <w:fldChar w:fldCharType="begin"/>
        </w:r>
        <w:r>
          <w:rPr>
            <w:noProof/>
            <w:webHidden/>
          </w:rPr>
          <w:instrText xml:space="preserve"> PAGEREF _Toc80881868 \h </w:instrText>
        </w:r>
        <w:r>
          <w:rPr>
            <w:noProof/>
            <w:webHidden/>
          </w:rPr>
        </w:r>
        <w:r>
          <w:rPr>
            <w:noProof/>
            <w:webHidden/>
          </w:rPr>
          <w:fldChar w:fldCharType="separate"/>
        </w:r>
        <w:r>
          <w:rPr>
            <w:noProof/>
            <w:webHidden/>
          </w:rPr>
          <w:t>25</w:t>
        </w:r>
        <w:r>
          <w:rPr>
            <w:noProof/>
            <w:webHidden/>
          </w:rPr>
          <w:fldChar w:fldCharType="end"/>
        </w:r>
      </w:hyperlink>
    </w:p>
    <w:p w14:paraId="078E555F" w14:textId="2C3EA13D" w:rsidR="001D19C1" w:rsidRDefault="001D19C1">
      <w:pPr>
        <w:pStyle w:val="TOC2"/>
        <w:rPr>
          <w:rFonts w:eastAsiaTheme="minorEastAsia"/>
          <w:b w:val="0"/>
          <w:noProof/>
          <w:lang w:eastAsia="en-AU"/>
        </w:rPr>
      </w:pPr>
      <w:hyperlink w:anchor="_Toc80881869" w:history="1">
        <w:r w:rsidRPr="005F18DC">
          <w:rPr>
            <w:rStyle w:val="Hyperlink"/>
            <w:noProof/>
          </w:rPr>
          <w:t>13.1</w:t>
        </w:r>
        <w:r>
          <w:rPr>
            <w:rFonts w:eastAsiaTheme="minorEastAsia"/>
            <w:b w:val="0"/>
            <w:noProof/>
            <w:lang w:eastAsia="en-AU"/>
          </w:rPr>
          <w:tab/>
        </w:r>
        <w:r w:rsidRPr="005F18DC">
          <w:rPr>
            <w:rStyle w:val="Hyperlink"/>
            <w:noProof/>
          </w:rPr>
          <w:t>Purpose of Delegations of Authority</w:t>
        </w:r>
        <w:r>
          <w:rPr>
            <w:noProof/>
            <w:webHidden/>
          </w:rPr>
          <w:tab/>
        </w:r>
        <w:r>
          <w:rPr>
            <w:noProof/>
            <w:webHidden/>
          </w:rPr>
          <w:fldChar w:fldCharType="begin"/>
        </w:r>
        <w:r>
          <w:rPr>
            <w:noProof/>
            <w:webHidden/>
          </w:rPr>
          <w:instrText xml:space="preserve"> PAGEREF _Toc80881869 \h </w:instrText>
        </w:r>
        <w:r>
          <w:rPr>
            <w:noProof/>
            <w:webHidden/>
          </w:rPr>
        </w:r>
        <w:r>
          <w:rPr>
            <w:noProof/>
            <w:webHidden/>
          </w:rPr>
          <w:fldChar w:fldCharType="separate"/>
        </w:r>
        <w:r>
          <w:rPr>
            <w:noProof/>
            <w:webHidden/>
          </w:rPr>
          <w:t>25</w:t>
        </w:r>
        <w:r>
          <w:rPr>
            <w:noProof/>
            <w:webHidden/>
          </w:rPr>
          <w:fldChar w:fldCharType="end"/>
        </w:r>
      </w:hyperlink>
    </w:p>
    <w:p w14:paraId="7A6DDE52" w14:textId="296DE9F9" w:rsidR="001D19C1" w:rsidRDefault="001D19C1">
      <w:pPr>
        <w:pStyle w:val="TOC2"/>
        <w:rPr>
          <w:rFonts w:eastAsiaTheme="minorEastAsia"/>
          <w:b w:val="0"/>
          <w:noProof/>
          <w:lang w:eastAsia="en-AU"/>
        </w:rPr>
      </w:pPr>
      <w:hyperlink w:anchor="_Toc80881870" w:history="1">
        <w:r w:rsidRPr="005F18DC">
          <w:rPr>
            <w:rStyle w:val="Hyperlink"/>
            <w:noProof/>
          </w:rPr>
          <w:t>13.2</w:t>
        </w:r>
        <w:r>
          <w:rPr>
            <w:rFonts w:eastAsiaTheme="minorEastAsia"/>
            <w:b w:val="0"/>
            <w:noProof/>
            <w:lang w:eastAsia="en-AU"/>
          </w:rPr>
          <w:tab/>
        </w:r>
        <w:r w:rsidRPr="005F18DC">
          <w:rPr>
            <w:rStyle w:val="Hyperlink"/>
            <w:noProof/>
          </w:rPr>
          <w:t>Procedural Constraints</w:t>
        </w:r>
        <w:r>
          <w:rPr>
            <w:noProof/>
            <w:webHidden/>
          </w:rPr>
          <w:tab/>
        </w:r>
        <w:r>
          <w:rPr>
            <w:noProof/>
            <w:webHidden/>
          </w:rPr>
          <w:fldChar w:fldCharType="begin"/>
        </w:r>
        <w:r>
          <w:rPr>
            <w:noProof/>
            <w:webHidden/>
          </w:rPr>
          <w:instrText xml:space="preserve"> PAGEREF _Toc80881870 \h </w:instrText>
        </w:r>
        <w:r>
          <w:rPr>
            <w:noProof/>
            <w:webHidden/>
          </w:rPr>
        </w:r>
        <w:r>
          <w:rPr>
            <w:noProof/>
            <w:webHidden/>
          </w:rPr>
          <w:fldChar w:fldCharType="separate"/>
        </w:r>
        <w:r>
          <w:rPr>
            <w:noProof/>
            <w:webHidden/>
          </w:rPr>
          <w:t>25</w:t>
        </w:r>
        <w:r>
          <w:rPr>
            <w:noProof/>
            <w:webHidden/>
          </w:rPr>
          <w:fldChar w:fldCharType="end"/>
        </w:r>
      </w:hyperlink>
    </w:p>
    <w:p w14:paraId="63F6F48F" w14:textId="39D1A18E" w:rsidR="001D19C1" w:rsidRDefault="001D19C1">
      <w:pPr>
        <w:pStyle w:val="TOC2"/>
        <w:rPr>
          <w:rFonts w:eastAsiaTheme="minorEastAsia"/>
          <w:b w:val="0"/>
          <w:noProof/>
          <w:lang w:eastAsia="en-AU"/>
        </w:rPr>
      </w:pPr>
      <w:hyperlink w:anchor="_Toc80881871" w:history="1">
        <w:r w:rsidRPr="005F18DC">
          <w:rPr>
            <w:rStyle w:val="Hyperlink"/>
            <w:noProof/>
          </w:rPr>
          <w:t>13.3</w:t>
        </w:r>
        <w:r>
          <w:rPr>
            <w:rFonts w:eastAsiaTheme="minorEastAsia"/>
            <w:b w:val="0"/>
            <w:noProof/>
            <w:lang w:eastAsia="en-AU"/>
          </w:rPr>
          <w:tab/>
        </w:r>
        <w:r w:rsidRPr="005F18DC">
          <w:rPr>
            <w:rStyle w:val="Hyperlink"/>
            <w:noProof/>
          </w:rPr>
          <w:t>Operation</w:t>
        </w:r>
        <w:r>
          <w:rPr>
            <w:noProof/>
            <w:webHidden/>
          </w:rPr>
          <w:tab/>
        </w:r>
        <w:r>
          <w:rPr>
            <w:noProof/>
            <w:webHidden/>
          </w:rPr>
          <w:fldChar w:fldCharType="begin"/>
        </w:r>
        <w:r>
          <w:rPr>
            <w:noProof/>
            <w:webHidden/>
          </w:rPr>
          <w:instrText xml:space="preserve"> PAGEREF _Toc80881871 \h </w:instrText>
        </w:r>
        <w:r>
          <w:rPr>
            <w:noProof/>
            <w:webHidden/>
          </w:rPr>
        </w:r>
        <w:r>
          <w:rPr>
            <w:noProof/>
            <w:webHidden/>
          </w:rPr>
          <w:fldChar w:fldCharType="separate"/>
        </w:r>
        <w:r>
          <w:rPr>
            <w:noProof/>
            <w:webHidden/>
          </w:rPr>
          <w:t>25</w:t>
        </w:r>
        <w:r>
          <w:rPr>
            <w:noProof/>
            <w:webHidden/>
          </w:rPr>
          <w:fldChar w:fldCharType="end"/>
        </w:r>
      </w:hyperlink>
    </w:p>
    <w:p w14:paraId="14110D0F" w14:textId="47795393" w:rsidR="001D19C1" w:rsidRDefault="001D19C1">
      <w:pPr>
        <w:pStyle w:val="TOC2"/>
        <w:rPr>
          <w:rFonts w:eastAsiaTheme="minorEastAsia"/>
          <w:b w:val="0"/>
          <w:noProof/>
          <w:lang w:eastAsia="en-AU"/>
        </w:rPr>
      </w:pPr>
      <w:hyperlink w:anchor="_Toc80881872" w:history="1">
        <w:r w:rsidRPr="005F18DC">
          <w:rPr>
            <w:rStyle w:val="Hyperlink"/>
            <w:noProof/>
          </w:rPr>
          <w:t>13.4</w:t>
        </w:r>
        <w:r>
          <w:rPr>
            <w:rFonts w:eastAsiaTheme="minorEastAsia"/>
            <w:b w:val="0"/>
            <w:noProof/>
            <w:lang w:eastAsia="en-AU"/>
          </w:rPr>
          <w:tab/>
        </w:r>
        <w:r w:rsidRPr="005F18DC">
          <w:rPr>
            <w:rStyle w:val="Hyperlink"/>
            <w:noProof/>
          </w:rPr>
          <w:t>Authorisation Levels</w:t>
        </w:r>
        <w:r>
          <w:rPr>
            <w:noProof/>
            <w:webHidden/>
          </w:rPr>
          <w:tab/>
        </w:r>
        <w:r>
          <w:rPr>
            <w:noProof/>
            <w:webHidden/>
          </w:rPr>
          <w:fldChar w:fldCharType="begin"/>
        </w:r>
        <w:r>
          <w:rPr>
            <w:noProof/>
            <w:webHidden/>
          </w:rPr>
          <w:instrText xml:space="preserve"> PAGEREF _Toc80881872 \h </w:instrText>
        </w:r>
        <w:r>
          <w:rPr>
            <w:noProof/>
            <w:webHidden/>
          </w:rPr>
        </w:r>
        <w:r>
          <w:rPr>
            <w:noProof/>
            <w:webHidden/>
          </w:rPr>
          <w:fldChar w:fldCharType="separate"/>
        </w:r>
        <w:r>
          <w:rPr>
            <w:noProof/>
            <w:webHidden/>
          </w:rPr>
          <w:t>25</w:t>
        </w:r>
        <w:r>
          <w:rPr>
            <w:noProof/>
            <w:webHidden/>
          </w:rPr>
          <w:fldChar w:fldCharType="end"/>
        </w:r>
      </w:hyperlink>
    </w:p>
    <w:p w14:paraId="6D2EBCA2" w14:textId="707C94DF" w:rsidR="001D19C1" w:rsidRDefault="001D19C1">
      <w:pPr>
        <w:pStyle w:val="TOC3"/>
        <w:rPr>
          <w:rFonts w:eastAsiaTheme="minorEastAsia"/>
          <w:noProof/>
          <w:lang w:eastAsia="en-AU"/>
        </w:rPr>
      </w:pPr>
      <w:hyperlink w:anchor="_Toc80881873" w:history="1">
        <w:r w:rsidRPr="005F18DC">
          <w:rPr>
            <w:rStyle w:val="Hyperlink"/>
            <w:noProof/>
          </w:rPr>
          <w:t>13.4.1</w:t>
        </w:r>
        <w:r>
          <w:rPr>
            <w:rFonts w:eastAsiaTheme="minorEastAsia"/>
            <w:noProof/>
            <w:lang w:eastAsia="en-AU"/>
          </w:rPr>
          <w:tab/>
        </w:r>
        <w:r w:rsidRPr="005F18DC">
          <w:rPr>
            <w:rStyle w:val="Hyperlink"/>
            <w:noProof/>
          </w:rPr>
          <w:t>Capital</w:t>
        </w:r>
        <w:r>
          <w:rPr>
            <w:noProof/>
            <w:webHidden/>
          </w:rPr>
          <w:tab/>
        </w:r>
        <w:r>
          <w:rPr>
            <w:noProof/>
            <w:webHidden/>
          </w:rPr>
          <w:fldChar w:fldCharType="begin"/>
        </w:r>
        <w:r>
          <w:rPr>
            <w:noProof/>
            <w:webHidden/>
          </w:rPr>
          <w:instrText xml:space="preserve"> PAGEREF _Toc80881873 \h </w:instrText>
        </w:r>
        <w:r>
          <w:rPr>
            <w:noProof/>
            <w:webHidden/>
          </w:rPr>
        </w:r>
        <w:r>
          <w:rPr>
            <w:noProof/>
            <w:webHidden/>
          </w:rPr>
          <w:fldChar w:fldCharType="separate"/>
        </w:r>
        <w:r>
          <w:rPr>
            <w:noProof/>
            <w:webHidden/>
          </w:rPr>
          <w:t>25</w:t>
        </w:r>
        <w:r>
          <w:rPr>
            <w:noProof/>
            <w:webHidden/>
          </w:rPr>
          <w:fldChar w:fldCharType="end"/>
        </w:r>
      </w:hyperlink>
    </w:p>
    <w:p w14:paraId="350777EE" w14:textId="35B37534" w:rsidR="001D19C1" w:rsidRDefault="001D19C1">
      <w:pPr>
        <w:pStyle w:val="TOC3"/>
        <w:rPr>
          <w:rFonts w:eastAsiaTheme="minorEastAsia"/>
          <w:noProof/>
          <w:lang w:eastAsia="en-AU"/>
        </w:rPr>
      </w:pPr>
      <w:hyperlink w:anchor="_Toc80881874" w:history="1">
        <w:r w:rsidRPr="005F18DC">
          <w:rPr>
            <w:rStyle w:val="Hyperlink"/>
            <w:noProof/>
          </w:rPr>
          <w:t>13.4.2</w:t>
        </w:r>
        <w:r>
          <w:rPr>
            <w:rFonts w:eastAsiaTheme="minorEastAsia"/>
            <w:noProof/>
            <w:lang w:eastAsia="en-AU"/>
          </w:rPr>
          <w:tab/>
        </w:r>
        <w:r w:rsidRPr="005F18DC">
          <w:rPr>
            <w:rStyle w:val="Hyperlink"/>
            <w:noProof/>
          </w:rPr>
          <w:t>Goods and Services</w:t>
        </w:r>
        <w:r>
          <w:rPr>
            <w:noProof/>
            <w:webHidden/>
          </w:rPr>
          <w:tab/>
        </w:r>
        <w:r>
          <w:rPr>
            <w:noProof/>
            <w:webHidden/>
          </w:rPr>
          <w:fldChar w:fldCharType="begin"/>
        </w:r>
        <w:r>
          <w:rPr>
            <w:noProof/>
            <w:webHidden/>
          </w:rPr>
          <w:instrText xml:space="preserve"> PAGEREF _Toc80881874 \h </w:instrText>
        </w:r>
        <w:r>
          <w:rPr>
            <w:noProof/>
            <w:webHidden/>
          </w:rPr>
        </w:r>
        <w:r>
          <w:rPr>
            <w:noProof/>
            <w:webHidden/>
          </w:rPr>
          <w:fldChar w:fldCharType="separate"/>
        </w:r>
        <w:r>
          <w:rPr>
            <w:noProof/>
            <w:webHidden/>
          </w:rPr>
          <w:t>25</w:t>
        </w:r>
        <w:r>
          <w:rPr>
            <w:noProof/>
            <w:webHidden/>
          </w:rPr>
          <w:fldChar w:fldCharType="end"/>
        </w:r>
      </w:hyperlink>
    </w:p>
    <w:p w14:paraId="7A90C0A5" w14:textId="5D60711D" w:rsidR="001D19C1" w:rsidRDefault="001D19C1">
      <w:pPr>
        <w:pStyle w:val="TOC3"/>
        <w:rPr>
          <w:rFonts w:eastAsiaTheme="minorEastAsia"/>
          <w:noProof/>
          <w:lang w:eastAsia="en-AU"/>
        </w:rPr>
      </w:pPr>
      <w:hyperlink w:anchor="_Toc80881875" w:history="1">
        <w:r w:rsidRPr="005F18DC">
          <w:rPr>
            <w:rStyle w:val="Hyperlink"/>
            <w:noProof/>
          </w:rPr>
          <w:t>13.4.3</w:t>
        </w:r>
        <w:r>
          <w:rPr>
            <w:rFonts w:eastAsiaTheme="minorEastAsia"/>
            <w:noProof/>
            <w:lang w:eastAsia="en-AU"/>
          </w:rPr>
          <w:tab/>
        </w:r>
        <w:r w:rsidRPr="005F18DC">
          <w:rPr>
            <w:rStyle w:val="Hyperlink"/>
            <w:noProof/>
          </w:rPr>
          <w:t>Travel</w:t>
        </w:r>
        <w:r>
          <w:rPr>
            <w:noProof/>
            <w:webHidden/>
          </w:rPr>
          <w:tab/>
        </w:r>
        <w:r>
          <w:rPr>
            <w:noProof/>
            <w:webHidden/>
          </w:rPr>
          <w:fldChar w:fldCharType="begin"/>
        </w:r>
        <w:r>
          <w:rPr>
            <w:noProof/>
            <w:webHidden/>
          </w:rPr>
          <w:instrText xml:space="preserve"> PAGEREF _Toc80881875 \h </w:instrText>
        </w:r>
        <w:r>
          <w:rPr>
            <w:noProof/>
            <w:webHidden/>
          </w:rPr>
        </w:r>
        <w:r>
          <w:rPr>
            <w:noProof/>
            <w:webHidden/>
          </w:rPr>
          <w:fldChar w:fldCharType="separate"/>
        </w:r>
        <w:r>
          <w:rPr>
            <w:noProof/>
            <w:webHidden/>
          </w:rPr>
          <w:t>26</w:t>
        </w:r>
        <w:r>
          <w:rPr>
            <w:noProof/>
            <w:webHidden/>
          </w:rPr>
          <w:fldChar w:fldCharType="end"/>
        </w:r>
      </w:hyperlink>
    </w:p>
    <w:p w14:paraId="1E3B7C52" w14:textId="7F51BC85" w:rsidR="001D19C1" w:rsidRDefault="001D19C1">
      <w:pPr>
        <w:pStyle w:val="TOC3"/>
        <w:rPr>
          <w:rFonts w:eastAsiaTheme="minorEastAsia"/>
          <w:noProof/>
          <w:lang w:eastAsia="en-AU"/>
        </w:rPr>
      </w:pPr>
      <w:hyperlink w:anchor="_Toc80881876" w:history="1">
        <w:r w:rsidRPr="005F18DC">
          <w:rPr>
            <w:rStyle w:val="Hyperlink"/>
            <w:noProof/>
          </w:rPr>
          <w:t>13.4.4</w:t>
        </w:r>
        <w:r>
          <w:rPr>
            <w:rFonts w:eastAsiaTheme="minorEastAsia"/>
            <w:noProof/>
            <w:lang w:eastAsia="en-AU"/>
          </w:rPr>
          <w:tab/>
        </w:r>
        <w:r w:rsidRPr="005F18DC">
          <w:rPr>
            <w:rStyle w:val="Hyperlink"/>
            <w:noProof/>
          </w:rPr>
          <w:t>Write-offs / debt recovery / disposal of property</w:t>
        </w:r>
        <w:r>
          <w:rPr>
            <w:noProof/>
            <w:webHidden/>
          </w:rPr>
          <w:tab/>
        </w:r>
        <w:r>
          <w:rPr>
            <w:noProof/>
            <w:webHidden/>
          </w:rPr>
          <w:fldChar w:fldCharType="begin"/>
        </w:r>
        <w:r>
          <w:rPr>
            <w:noProof/>
            <w:webHidden/>
          </w:rPr>
          <w:instrText xml:space="preserve"> PAGEREF _Toc80881876 \h </w:instrText>
        </w:r>
        <w:r>
          <w:rPr>
            <w:noProof/>
            <w:webHidden/>
          </w:rPr>
        </w:r>
        <w:r>
          <w:rPr>
            <w:noProof/>
            <w:webHidden/>
          </w:rPr>
          <w:fldChar w:fldCharType="separate"/>
        </w:r>
        <w:r>
          <w:rPr>
            <w:noProof/>
            <w:webHidden/>
          </w:rPr>
          <w:t>26</w:t>
        </w:r>
        <w:r>
          <w:rPr>
            <w:noProof/>
            <w:webHidden/>
          </w:rPr>
          <w:fldChar w:fldCharType="end"/>
        </w:r>
      </w:hyperlink>
    </w:p>
    <w:p w14:paraId="6F7E6BBC" w14:textId="6B1D0B5C" w:rsidR="0058616B" w:rsidRDefault="004F7004" w:rsidP="007551A3">
      <w:pPr>
        <w:pStyle w:val="Heading1"/>
        <w:numPr>
          <w:ilvl w:val="0"/>
          <w:numId w:val="0"/>
        </w:numPr>
        <w:ind w:left="432" w:hanging="432"/>
        <w:rPr>
          <w:rFonts w:asciiTheme="minorHAnsi" w:hAnsiTheme="minorHAnsi"/>
          <w:b w:val="0"/>
          <w:szCs w:val="24"/>
        </w:rPr>
      </w:pPr>
      <w:r>
        <w:rPr>
          <w:rFonts w:asciiTheme="minorHAnsi" w:hAnsiTheme="minorHAnsi"/>
          <w:b w:val="0"/>
          <w:szCs w:val="24"/>
        </w:rPr>
        <w:fldChar w:fldCharType="end"/>
      </w:r>
    </w:p>
    <w:p w14:paraId="3D3B993E" w14:textId="77777777" w:rsidR="0058616B" w:rsidRDefault="0058616B">
      <w:pPr>
        <w:spacing w:after="0"/>
        <w:rPr>
          <w:rFonts w:asciiTheme="minorHAnsi" w:eastAsiaTheme="majorEastAsia" w:hAnsiTheme="minorHAnsi" w:cstheme="majorBidi"/>
          <w:bCs/>
          <w:color w:val="345A8A" w:themeColor="accent1" w:themeShade="B5"/>
          <w:sz w:val="32"/>
          <w:szCs w:val="24"/>
        </w:rPr>
      </w:pPr>
      <w:r>
        <w:rPr>
          <w:rFonts w:asciiTheme="minorHAnsi" w:hAnsiTheme="minorHAnsi"/>
          <w:b/>
          <w:szCs w:val="24"/>
        </w:rPr>
        <w:br w:type="page"/>
      </w:r>
    </w:p>
    <w:p w14:paraId="5FF80055" w14:textId="77777777" w:rsidR="008D67BF" w:rsidRDefault="008D67BF" w:rsidP="003C31DC">
      <w:pPr>
        <w:pStyle w:val="Heading1"/>
      </w:pPr>
      <w:bookmarkStart w:id="1" w:name="_Toc80881812"/>
      <w:r>
        <w:lastRenderedPageBreak/>
        <w:t>Overview</w:t>
      </w:r>
      <w:bookmarkEnd w:id="0"/>
      <w:bookmarkEnd w:id="1"/>
    </w:p>
    <w:p w14:paraId="4831B297" w14:textId="1ED69661" w:rsidR="008D67BF" w:rsidRDefault="5360D958" w:rsidP="00D4096F">
      <w:r>
        <w:t xml:space="preserve">The purpose of the Charter is to define the rights and responsibilities of the Board Members of the association to assist them in fulfilling their duties and obligations. The Board is bound by the Constitution and the law. It also works to the policies of the organisation that are largely reflected in this Charter, which the Board can change as and when it needs. Other documents are referred </w:t>
      </w:r>
      <w:proofErr w:type="gramStart"/>
      <w:r>
        <w:t>to  and</w:t>
      </w:r>
      <w:proofErr w:type="gramEnd"/>
      <w:r>
        <w:t xml:space="preserve"> should be read in conjunction with the Charter in order to gain a full understanding of how the </w:t>
      </w:r>
      <w:proofErr w:type="spellStart"/>
      <w:r>
        <w:t>the</w:t>
      </w:r>
      <w:proofErr w:type="spellEnd"/>
      <w:r>
        <w:t xml:space="preserve"> responsibilities of Board members and operation of the Board. </w:t>
      </w:r>
    </w:p>
    <w:p w14:paraId="52BB3D59" w14:textId="6366E72F" w:rsidR="00AF55FD" w:rsidRDefault="5360D958" w:rsidP="00AF55FD">
      <w:pPr>
        <w:pStyle w:val="Heading2"/>
        <w:tabs>
          <w:tab w:val="left" w:pos="4200"/>
        </w:tabs>
      </w:pPr>
      <w:bookmarkStart w:id="2" w:name="_Toc80881813"/>
      <w:r>
        <w:t>About MAV</w:t>
      </w:r>
      <w:bookmarkEnd w:id="2"/>
    </w:p>
    <w:p w14:paraId="53BD3EB6" w14:textId="0C70ED2E" w:rsidR="00AF55FD" w:rsidRDefault="00CF356D" w:rsidP="1DBD9060">
      <w:pPr>
        <w:rPr>
          <w:rFonts w:asciiTheme="majorHAnsi" w:hAnsiTheme="majorHAnsi" w:cstheme="majorBidi"/>
        </w:rPr>
      </w:pPr>
      <w:r>
        <w:rPr>
          <w:rFonts w:asciiTheme="majorHAnsi" w:hAnsiTheme="majorHAnsi" w:cstheme="majorBidi"/>
          <w:color w:val="000000"/>
          <w:shd w:val="clear" w:color="auto" w:fill="FFFFFF"/>
        </w:rPr>
        <w:t xml:space="preserve">The </w:t>
      </w:r>
      <w:r w:rsidRPr="5360D958">
        <w:rPr>
          <w:rFonts w:asciiTheme="majorHAnsi" w:hAnsiTheme="majorHAnsi" w:cstheme="majorBidi"/>
          <w:color w:val="000000"/>
          <w:shd w:val="clear" w:color="auto" w:fill="FFFFFF"/>
        </w:rPr>
        <w:t xml:space="preserve">Mathematical Association of Victoria </w:t>
      </w:r>
      <w:r>
        <w:rPr>
          <w:rFonts w:asciiTheme="majorHAnsi" w:hAnsiTheme="majorHAnsi" w:cstheme="majorBidi"/>
          <w:color w:val="000000"/>
          <w:shd w:val="clear" w:color="auto" w:fill="FFFFFF"/>
        </w:rPr>
        <w:t>(</w:t>
      </w:r>
      <w:r w:rsidR="1DBD9060" w:rsidRPr="1DBD9060">
        <w:rPr>
          <w:rFonts w:asciiTheme="majorHAnsi" w:hAnsiTheme="majorHAnsi" w:cstheme="majorBidi"/>
        </w:rPr>
        <w:t>MAV</w:t>
      </w:r>
      <w:r>
        <w:rPr>
          <w:rFonts w:asciiTheme="majorHAnsi" w:hAnsiTheme="majorHAnsi" w:cstheme="majorBidi"/>
        </w:rPr>
        <w:t xml:space="preserve">) </w:t>
      </w:r>
      <w:r w:rsidR="1DBD9060" w:rsidRPr="1DBD9060">
        <w:rPr>
          <w:rFonts w:asciiTheme="majorHAnsi" w:hAnsiTheme="majorHAnsi" w:cstheme="majorBidi"/>
        </w:rPr>
        <w:t xml:space="preserve">was incorporated as a Public Company on the </w:t>
      </w:r>
      <w:proofErr w:type="gramStart"/>
      <w:r w:rsidR="1DBD9060" w:rsidRPr="1DBD9060">
        <w:rPr>
          <w:rFonts w:asciiTheme="majorHAnsi" w:hAnsiTheme="majorHAnsi" w:cstheme="majorBidi"/>
        </w:rPr>
        <w:t>5</w:t>
      </w:r>
      <w:r w:rsidR="1DBD9060" w:rsidRPr="1DBD9060">
        <w:rPr>
          <w:rFonts w:asciiTheme="majorHAnsi" w:hAnsiTheme="majorHAnsi" w:cstheme="majorBidi"/>
          <w:vertAlign w:val="superscript"/>
        </w:rPr>
        <w:t>th</w:t>
      </w:r>
      <w:proofErr w:type="gramEnd"/>
      <w:r w:rsidR="1DBD9060" w:rsidRPr="1DBD9060">
        <w:rPr>
          <w:rFonts w:asciiTheme="majorHAnsi" w:hAnsiTheme="majorHAnsi" w:cstheme="majorBidi"/>
        </w:rPr>
        <w:t xml:space="preserve"> July 1971.  MAV is registered as company with Limited Liability without the addition of the word ‘Limited’ to its name.</w:t>
      </w:r>
    </w:p>
    <w:p w14:paraId="52D12D8F" w14:textId="0D0BBA29" w:rsidR="00AF55FD" w:rsidRDefault="00AF55FD" w:rsidP="00AF55FD">
      <w:pPr>
        <w:rPr>
          <w:rFonts w:asciiTheme="majorHAnsi" w:hAnsiTheme="majorHAnsi" w:cstheme="majorHAnsi"/>
          <w:szCs w:val="24"/>
        </w:rPr>
      </w:pPr>
      <w:r>
        <w:rPr>
          <w:rFonts w:asciiTheme="majorHAnsi" w:hAnsiTheme="majorHAnsi" w:cstheme="majorHAnsi"/>
          <w:szCs w:val="24"/>
        </w:rPr>
        <w:t>ACN: 004 892 755.</w:t>
      </w:r>
    </w:p>
    <w:p w14:paraId="60AA8EC6" w14:textId="6347C50A" w:rsidR="00DC1DBB" w:rsidRDefault="5360D958" w:rsidP="00DC1DBB">
      <w:r w:rsidRPr="5360D958">
        <w:rPr>
          <w:rFonts w:asciiTheme="majorHAnsi" w:hAnsiTheme="majorHAnsi" w:cstheme="majorBidi"/>
        </w:rPr>
        <w:t>MAV became a registered Charity on 4 August 2020 and reports to the Australian Charities and Not-for-profits Commission (</w:t>
      </w:r>
      <w:r>
        <w:t xml:space="preserve">ACNC): </w:t>
      </w:r>
      <w:hyperlink r:id="rId11" w:anchor="overview">
        <w:r w:rsidRPr="5360D958">
          <w:rPr>
            <w:rStyle w:val="Hyperlink"/>
          </w:rPr>
          <w:t>https://www.acnc.gov.au/charity/ed1e517072820097d5b4089c750f1866#overview</w:t>
        </w:r>
      </w:hyperlink>
    </w:p>
    <w:p w14:paraId="15F17BFB" w14:textId="14ED8404" w:rsidR="00DC1DBB" w:rsidRDefault="00DA2014" w:rsidP="00AF55FD">
      <w:pPr>
        <w:rPr>
          <w:rFonts w:asciiTheme="majorHAnsi" w:hAnsiTheme="majorHAnsi" w:cstheme="majorHAnsi"/>
          <w:szCs w:val="24"/>
        </w:rPr>
      </w:pPr>
      <w:r w:rsidRPr="00493033">
        <w:rPr>
          <w:rFonts w:asciiTheme="majorHAnsi" w:hAnsiTheme="majorHAnsi" w:cstheme="majorHAnsi"/>
          <w:szCs w:val="24"/>
        </w:rPr>
        <w:t>Most of MAV’s obligations are to the ACNC rather than ASIC</w:t>
      </w:r>
      <w:r>
        <w:rPr>
          <w:rFonts w:asciiTheme="majorHAnsi" w:hAnsiTheme="majorHAnsi" w:cstheme="majorHAnsi"/>
          <w:szCs w:val="24"/>
        </w:rPr>
        <w:t>.</w:t>
      </w:r>
    </w:p>
    <w:p w14:paraId="76EE3C21" w14:textId="5A690295" w:rsidR="00DA2014" w:rsidRDefault="00DA2014" w:rsidP="00AF55FD">
      <w:pPr>
        <w:rPr>
          <w:rFonts w:asciiTheme="majorHAnsi" w:hAnsiTheme="majorHAnsi" w:cstheme="majorHAnsi"/>
          <w:szCs w:val="24"/>
        </w:rPr>
      </w:pPr>
      <w:r w:rsidRPr="00493033">
        <w:rPr>
          <w:rFonts w:asciiTheme="majorHAnsi" w:hAnsiTheme="majorHAnsi" w:cstheme="majorHAnsi"/>
          <w:szCs w:val="24"/>
        </w:rPr>
        <w:t>A charity’s members are its ‘owners’ and form an important part of any charity. Members are entitled to know how a charity is acting and using its resources (finances and any assets) on their behalf.</w:t>
      </w:r>
    </w:p>
    <w:p w14:paraId="7D708CCF" w14:textId="55EFEAF2" w:rsidR="0058616B" w:rsidRPr="00AF55FD" w:rsidRDefault="0058616B" w:rsidP="5360D958">
      <w:pPr>
        <w:rPr>
          <w:rFonts w:asciiTheme="majorHAnsi" w:hAnsiTheme="majorHAnsi" w:cstheme="majorBidi"/>
        </w:rPr>
      </w:pPr>
      <w:r w:rsidRPr="5360D958">
        <w:rPr>
          <w:rFonts w:asciiTheme="majorHAnsi" w:hAnsiTheme="majorHAnsi" w:cstheme="majorBidi"/>
          <w:color w:val="000000"/>
          <w:shd w:val="clear" w:color="auto" w:fill="FFFFFF"/>
        </w:rPr>
        <w:t xml:space="preserve">The </w:t>
      </w:r>
      <w:hyperlink r:id="rId12" w:history="1">
        <w:r w:rsidR="00DE0A87" w:rsidRPr="5360D958">
          <w:rPr>
            <w:rStyle w:val="Hyperlink"/>
            <w:rFonts w:asciiTheme="majorHAnsi" w:hAnsiTheme="majorHAnsi" w:cstheme="majorBidi"/>
            <w:shd w:val="clear" w:color="auto" w:fill="FFFFFF"/>
          </w:rPr>
          <w:t>Constitution</w:t>
        </w:r>
      </w:hyperlink>
      <w:r w:rsidRPr="5360D958">
        <w:rPr>
          <w:rFonts w:asciiTheme="majorHAnsi" w:hAnsiTheme="majorHAnsi" w:cstheme="majorBidi"/>
          <w:color w:val="000000"/>
          <w:shd w:val="clear" w:color="auto" w:fill="FFFFFF"/>
        </w:rPr>
        <w:t xml:space="preserve"> of the Mathematical Association of Victoria </w:t>
      </w:r>
      <w:r w:rsidR="00DE0A87" w:rsidRPr="5360D958">
        <w:rPr>
          <w:rFonts w:asciiTheme="majorHAnsi" w:hAnsiTheme="majorHAnsi" w:cstheme="majorBidi"/>
          <w:color w:val="000000"/>
          <w:shd w:val="clear" w:color="auto" w:fill="FFFFFF"/>
        </w:rPr>
        <w:t>was approved on 21 May 2019</w:t>
      </w:r>
      <w:r w:rsidR="00DC1DBB" w:rsidRPr="5360D958">
        <w:rPr>
          <w:rFonts w:asciiTheme="majorHAnsi" w:hAnsiTheme="majorHAnsi" w:cstheme="majorBidi"/>
          <w:color w:val="000000"/>
          <w:shd w:val="clear" w:color="auto" w:fill="FFFFFF"/>
        </w:rPr>
        <w:t xml:space="preserve"> and updated on 4 August 2020 at a Special General Meeting</w:t>
      </w:r>
      <w:r w:rsidRPr="5360D958">
        <w:rPr>
          <w:rFonts w:asciiTheme="majorHAnsi" w:hAnsiTheme="majorHAnsi" w:cstheme="majorBidi"/>
          <w:color w:val="000000"/>
          <w:shd w:val="clear" w:color="auto" w:fill="FFFFFF"/>
        </w:rPr>
        <w:t xml:space="preserve">. </w:t>
      </w:r>
      <w:r w:rsidR="00DE0A87" w:rsidRPr="5360D958">
        <w:rPr>
          <w:rFonts w:asciiTheme="majorHAnsi" w:hAnsiTheme="majorHAnsi" w:cstheme="majorBidi"/>
          <w:color w:val="000000"/>
          <w:shd w:val="clear" w:color="auto" w:fill="FFFFFF"/>
        </w:rPr>
        <w:t xml:space="preserve">It </w:t>
      </w:r>
      <w:r w:rsidRPr="5360D958">
        <w:rPr>
          <w:rFonts w:asciiTheme="majorHAnsi" w:hAnsiTheme="majorHAnsi" w:cstheme="majorBidi"/>
          <w:color w:val="000000"/>
          <w:shd w:val="clear" w:color="auto" w:fill="FFFFFF"/>
        </w:rPr>
        <w:t xml:space="preserve">can be accessed </w:t>
      </w:r>
      <w:r w:rsidR="00DE0A87" w:rsidRPr="5360D958">
        <w:rPr>
          <w:rFonts w:asciiTheme="majorHAnsi" w:hAnsiTheme="majorHAnsi" w:cstheme="majorBidi"/>
          <w:color w:val="000000"/>
          <w:shd w:val="clear" w:color="auto" w:fill="FFFFFF"/>
        </w:rPr>
        <w:t>on the MAV website</w:t>
      </w:r>
      <w:r w:rsidR="00534868">
        <w:rPr>
          <w:rFonts w:asciiTheme="majorHAnsi" w:hAnsiTheme="majorHAnsi" w:cstheme="majorBidi"/>
          <w:color w:val="000000"/>
          <w:shd w:val="clear" w:color="auto" w:fill="FFFFFF"/>
        </w:rPr>
        <w:t xml:space="preserve"> </w:t>
      </w:r>
      <w:r w:rsidR="00626053" w:rsidRPr="00626053">
        <w:rPr>
          <w:rFonts w:asciiTheme="majorHAnsi" w:hAnsiTheme="majorHAnsi" w:cstheme="majorBidi"/>
          <w:color w:val="000000"/>
          <w:shd w:val="clear" w:color="auto" w:fill="FFFFFF"/>
        </w:rPr>
        <w:t>https://www.mav.vic.edu.au/About-Us/Constitution-and-Policies</w:t>
      </w:r>
      <w:r w:rsidR="00534868">
        <w:rPr>
          <w:rFonts w:asciiTheme="majorHAnsi" w:hAnsiTheme="majorHAnsi" w:cstheme="majorBidi"/>
          <w:color w:val="000000"/>
          <w:shd w:val="clear" w:color="auto" w:fill="FFFFFF"/>
        </w:rPr>
        <w:t>.</w:t>
      </w:r>
      <w:r w:rsidR="00DE0A87" w:rsidRPr="5360D958">
        <w:rPr>
          <w:rFonts w:asciiTheme="majorHAnsi" w:hAnsiTheme="majorHAnsi" w:cstheme="majorBidi"/>
          <w:color w:val="000000"/>
          <w:shd w:val="clear" w:color="auto" w:fill="FFFFFF"/>
        </w:rPr>
        <w:t xml:space="preserve"> </w:t>
      </w:r>
    </w:p>
    <w:p w14:paraId="4B62EECA" w14:textId="05AC9213" w:rsidR="0058616B" w:rsidRDefault="5360D958" w:rsidP="5360D958">
      <w:pPr>
        <w:rPr>
          <w:rFonts w:asciiTheme="majorHAnsi" w:hAnsiTheme="majorHAnsi" w:cstheme="majorBidi"/>
        </w:rPr>
      </w:pPr>
      <w:r w:rsidRPr="5360D958">
        <w:rPr>
          <w:rFonts w:asciiTheme="majorHAnsi" w:hAnsiTheme="majorHAnsi" w:cstheme="majorBidi"/>
        </w:rPr>
        <w:t>MAV is a not-for-profit and the Constitution prohibits the company from being operated for financial benefit of members and from members benefitting financially upon winding up of the company.</w:t>
      </w:r>
    </w:p>
    <w:p w14:paraId="40D4C0C5" w14:textId="0BB1B7CE" w:rsidR="0058616B" w:rsidRDefault="5360D958" w:rsidP="5360D958">
      <w:pPr>
        <w:rPr>
          <w:rFonts w:asciiTheme="majorHAnsi" w:hAnsiTheme="majorHAnsi" w:cstheme="majorBidi"/>
        </w:rPr>
      </w:pPr>
      <w:r w:rsidRPr="5360D958">
        <w:rPr>
          <w:rFonts w:asciiTheme="majorHAnsi" w:hAnsiTheme="majorHAnsi" w:cstheme="majorBidi"/>
        </w:rPr>
        <w:t xml:space="preserve">As a charity, MAV is income tax </w:t>
      </w:r>
      <w:proofErr w:type="gramStart"/>
      <w:r w:rsidRPr="5360D958">
        <w:rPr>
          <w:rFonts w:asciiTheme="majorHAnsi" w:hAnsiTheme="majorHAnsi" w:cstheme="majorBidi"/>
        </w:rPr>
        <w:t>exempt .</w:t>
      </w:r>
      <w:proofErr w:type="gramEnd"/>
      <w:r w:rsidRPr="5360D958">
        <w:rPr>
          <w:rFonts w:asciiTheme="majorHAnsi" w:hAnsiTheme="majorHAnsi" w:cstheme="majorBidi"/>
        </w:rPr>
        <w:t xml:space="preserve"> </w:t>
      </w:r>
    </w:p>
    <w:p w14:paraId="68ADB935" w14:textId="3BE5200B" w:rsidR="00AF55FD" w:rsidRPr="007214C7" w:rsidRDefault="5360D958" w:rsidP="5360D958">
      <w:pPr>
        <w:shd w:val="clear" w:color="auto" w:fill="FFFFFF" w:themeFill="background1"/>
        <w:spacing w:before="150" w:after="150"/>
        <w:rPr>
          <w:rFonts w:ascii="Helvetica Neue" w:hAnsi="Helvetica Neue" w:cs="Times New Roman"/>
          <w:color w:val="555555"/>
          <w:sz w:val="23"/>
          <w:szCs w:val="23"/>
          <w:lang w:val="en-GB" w:eastAsia="en-GB"/>
        </w:rPr>
      </w:pPr>
      <w:r w:rsidRPr="5360D958">
        <w:rPr>
          <w:rFonts w:ascii="Helvetica Neue" w:hAnsi="Helvetica Neue" w:cs="Times New Roman"/>
          <w:b/>
          <w:bCs/>
          <w:i/>
          <w:iCs/>
          <w:color w:val="555555"/>
          <w:sz w:val="23"/>
          <w:szCs w:val="23"/>
          <w:lang w:val="en-GB" w:eastAsia="en-GB"/>
        </w:rPr>
        <w:t>Core statement: Valuing mathematics in society</w:t>
      </w:r>
    </w:p>
    <w:p w14:paraId="57C6424A" w14:textId="19DE61F7" w:rsidR="005E6E0E" w:rsidRPr="00795023" w:rsidRDefault="00096926" w:rsidP="005E6E0E">
      <w:pPr>
        <w:shd w:val="clear" w:color="auto" w:fill="FFFFFF"/>
        <w:spacing w:before="100" w:beforeAutospacing="1" w:after="100" w:afterAutospacing="1"/>
      </w:pPr>
      <w:r>
        <w:rPr>
          <w:rFonts w:eastAsia="Calibri" w:cs="Calibri"/>
          <w:noProof/>
        </w:rPr>
        <w:lastRenderedPageBreak/>
        <w:drawing>
          <wp:anchor distT="0" distB="0" distL="114300" distR="114300" simplePos="0" relativeHeight="251660288" behindDoc="1" locked="0" layoutInCell="1" allowOverlap="1" wp14:anchorId="63AF551B" wp14:editId="507314A4">
            <wp:simplePos x="0" y="0"/>
            <wp:positionH relativeFrom="column">
              <wp:posOffset>3154045</wp:posOffset>
            </wp:positionH>
            <wp:positionV relativeFrom="paragraph">
              <wp:posOffset>104775</wp:posOffset>
            </wp:positionV>
            <wp:extent cx="2607945" cy="2581275"/>
            <wp:effectExtent l="0" t="0" r="1905" b="9525"/>
            <wp:wrapTight wrapText="bothSides">
              <wp:wrapPolygon edited="0">
                <wp:start x="0" y="0"/>
                <wp:lineTo x="0" y="21520"/>
                <wp:lineTo x="21458" y="21520"/>
                <wp:lineTo x="214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794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6E0E" w:rsidRPr="00795023">
        <w:t xml:space="preserve">Through its programs and services, The Mathematical Association of Victoria (MAV) promotes the Importance of Mathematics to Society. Our Association has over 1400 members from all sectors of education including individuals, schools, </w:t>
      </w:r>
      <w:proofErr w:type="gramStart"/>
      <w:r w:rsidR="005E6E0E" w:rsidRPr="00795023">
        <w:t>universities</w:t>
      </w:r>
      <w:proofErr w:type="gramEnd"/>
      <w:r w:rsidR="005E6E0E" w:rsidRPr="00795023">
        <w:t xml:space="preserve"> and other institutions. This provides membership benefits to a growing network of over 15,000 mathematics educators. MAV is the peak professional body for mathematics educators in Victoria.</w:t>
      </w:r>
    </w:p>
    <w:p w14:paraId="6BE9F01D" w14:textId="34114732" w:rsidR="005E6E0E" w:rsidRPr="00795023" w:rsidRDefault="005E6E0E" w:rsidP="005E6E0E">
      <w:pPr>
        <w:shd w:val="clear" w:color="auto" w:fill="FFFFFF"/>
        <w:spacing w:before="100" w:beforeAutospacing="1" w:after="100" w:afterAutospacing="1"/>
      </w:pPr>
      <w:r w:rsidRPr="00795023">
        <w:t xml:space="preserve">MAV works with teachers and school leaders to enhance student outcomes in mathematics and numeracy, better preparing students for their personal, </w:t>
      </w:r>
      <w:proofErr w:type="gramStart"/>
      <w:r w:rsidRPr="00795023">
        <w:t>professional</w:t>
      </w:r>
      <w:proofErr w:type="gramEnd"/>
      <w:r w:rsidRPr="00795023">
        <w:t xml:space="preserve"> and civic lives. Our role is to support educators in developing and delivering curriculum and programs that challenge our students to become the future of mathematical creativity and innovation. In doing so we develop educator skills in implementation of evidence-based and cutting</w:t>
      </w:r>
      <w:r w:rsidR="00096926">
        <w:t>-</w:t>
      </w:r>
      <w:r w:rsidRPr="00795023">
        <w:t>edge teaching and learning approaches.</w:t>
      </w:r>
      <w:r w:rsidR="00584ADE" w:rsidRPr="00795023">
        <w:t xml:space="preserve"> </w:t>
      </w:r>
    </w:p>
    <w:p w14:paraId="08AD8392" w14:textId="33AB91C6" w:rsidR="005E6E0E" w:rsidRPr="00795023" w:rsidRDefault="1DBD9060" w:rsidP="1DBD9060">
      <w:pPr>
        <w:shd w:val="clear" w:color="auto" w:fill="FFFFFF" w:themeFill="background1"/>
        <w:spacing w:before="100" w:beforeAutospacing="1" w:after="100" w:afterAutospacing="1"/>
      </w:pPr>
      <w:r>
        <w:t xml:space="preserve">We work directly with students to increase their engagement in mathematics through games days, </w:t>
      </w:r>
      <w:r w:rsidR="00CF356D">
        <w:t>the</w:t>
      </w:r>
      <w:r>
        <w:t xml:space="preserve"> Maths Talent Quest, Girls in STEM days, mathematics camps, VCE revision support, and other activities. In doing so we increase students’ prospects towards STEM careers that support our future economy.</w:t>
      </w:r>
    </w:p>
    <w:p w14:paraId="039D3569" w14:textId="77777777" w:rsidR="005E6E0E" w:rsidRPr="00795023" w:rsidRDefault="005E6E0E" w:rsidP="005E6E0E">
      <w:pPr>
        <w:shd w:val="clear" w:color="auto" w:fill="FFFFFF"/>
        <w:spacing w:before="100" w:beforeAutospacing="1" w:after="100" w:afterAutospacing="1"/>
      </w:pPr>
      <w:r w:rsidRPr="00795023">
        <w:t>We provide resources to support both educators and parents, run public events, and work with various organisations and government to increase our reach and impact.</w:t>
      </w:r>
    </w:p>
    <w:p w14:paraId="4116A78E" w14:textId="77777777" w:rsidR="005E6E0E" w:rsidRPr="00795023" w:rsidRDefault="005E6E0E" w:rsidP="005E6E0E">
      <w:pPr>
        <w:shd w:val="clear" w:color="auto" w:fill="FFFFFF"/>
        <w:spacing w:before="100" w:beforeAutospacing="1" w:after="100" w:afterAutospacing="1"/>
      </w:pPr>
      <w:r w:rsidRPr="00795023">
        <w:t xml:space="preserve">We are educational experts and leaders, supporting the future of mathematics education from early childhood to year 12. Through our 100+ events per year we reach over 60,000 educators, </w:t>
      </w:r>
      <w:proofErr w:type="gramStart"/>
      <w:r w:rsidRPr="00795023">
        <w:t>students</w:t>
      </w:r>
      <w:proofErr w:type="gramEnd"/>
      <w:r w:rsidRPr="00795023">
        <w:t xml:space="preserve"> and parents across metropolitan and regional Victoria.</w:t>
      </w:r>
    </w:p>
    <w:p w14:paraId="73638FF1" w14:textId="132BB39B" w:rsidR="005E6E0E" w:rsidRPr="00795023" w:rsidRDefault="005E6E0E" w:rsidP="005E6E0E">
      <w:pPr>
        <w:shd w:val="clear" w:color="auto" w:fill="FFFFFF"/>
        <w:spacing w:before="100" w:beforeAutospacing="1" w:after="100" w:afterAutospacing="1"/>
      </w:pPr>
      <w:r w:rsidRPr="00795023">
        <w:t>MAV has been around for over 110 years and is a highly respected, proactive professional association that fosters the promotion of mathematics education.</w:t>
      </w:r>
    </w:p>
    <w:p w14:paraId="7F138B1B" w14:textId="7F2F1E80" w:rsidR="00584ADE" w:rsidRPr="00EA6554" w:rsidRDefault="00584ADE" w:rsidP="5360D958">
      <w:pPr>
        <w:shd w:val="clear" w:color="auto" w:fill="FFFFFF" w:themeFill="background1"/>
        <w:spacing w:before="150" w:after="150"/>
      </w:pPr>
      <w:r w:rsidRPr="00795023">
        <w:t xml:space="preserve">MAV is an affiliate of the Australian Association of Mathematics Teachers (AAMT). </w:t>
      </w:r>
    </w:p>
    <w:p w14:paraId="4A427E28" w14:textId="7CD5FBAB" w:rsidR="00AF55FD" w:rsidRDefault="00AF55FD" w:rsidP="00AF55FD">
      <w:pPr>
        <w:shd w:val="clear" w:color="auto" w:fill="FFFFFF"/>
        <w:spacing w:before="150" w:after="150"/>
        <w:rPr>
          <w:rFonts w:eastAsia="Calibri" w:cs="Calibri"/>
          <w:szCs w:val="24"/>
        </w:rPr>
      </w:pPr>
      <w:r w:rsidRPr="00795023">
        <w:t xml:space="preserve">MAV’s core services </w:t>
      </w:r>
      <w:r w:rsidR="00584ADE" w:rsidRPr="00795023">
        <w:t>are shown in the infographic</w:t>
      </w:r>
      <w:r w:rsidR="00C710CE" w:rsidRPr="00795023">
        <w:t xml:space="preserve"> on the following page.</w:t>
      </w:r>
    </w:p>
    <w:p w14:paraId="41959DE0" w14:textId="17236197" w:rsidR="009F70A8" w:rsidRDefault="009F70A8">
      <w:pPr>
        <w:spacing w:after="0"/>
        <w:rPr>
          <w:rFonts w:eastAsia="Calibri" w:cs="Calibri"/>
          <w:szCs w:val="24"/>
        </w:rPr>
      </w:pPr>
      <w:r>
        <w:rPr>
          <w:noProof/>
        </w:rPr>
        <w:lastRenderedPageBreak/>
        <w:drawing>
          <wp:anchor distT="0" distB="0" distL="114300" distR="114300" simplePos="0" relativeHeight="251661312" behindDoc="1" locked="0" layoutInCell="1" allowOverlap="1" wp14:anchorId="693C89DD" wp14:editId="1C70E4B5">
            <wp:simplePos x="0" y="0"/>
            <wp:positionH relativeFrom="column">
              <wp:posOffset>-1551305</wp:posOffset>
            </wp:positionH>
            <wp:positionV relativeFrom="paragraph">
              <wp:posOffset>1389380</wp:posOffset>
            </wp:positionV>
            <wp:extent cx="8822055" cy="6043295"/>
            <wp:effectExtent l="0" t="0" r="0" b="0"/>
            <wp:wrapTight wrapText="bothSides">
              <wp:wrapPolygon edited="0">
                <wp:start x="20017" y="9197"/>
                <wp:lineTo x="19924" y="7018"/>
                <wp:lineTo x="19458" y="3749"/>
                <wp:lineTo x="19131" y="3681"/>
                <wp:lineTo x="18431" y="3137"/>
                <wp:lineTo x="16892" y="3137"/>
                <wp:lineTo x="16193" y="1639"/>
                <wp:lineTo x="16146" y="1639"/>
                <wp:lineTo x="15446" y="1298"/>
                <wp:lineTo x="15400" y="1298"/>
                <wp:lineTo x="14700" y="1502"/>
                <wp:lineTo x="14653" y="1502"/>
                <wp:lineTo x="13954" y="2320"/>
                <wp:lineTo x="13208" y="2932"/>
                <wp:lineTo x="13161" y="2932"/>
                <wp:lineTo x="12461" y="2388"/>
                <wp:lineTo x="11715" y="1639"/>
                <wp:lineTo x="10969" y="1230"/>
                <wp:lineTo x="9476" y="1094"/>
                <wp:lineTo x="8730" y="1366"/>
                <wp:lineTo x="7984" y="1843"/>
                <wp:lineTo x="7191" y="2592"/>
                <wp:lineTo x="6491" y="3886"/>
                <wp:lineTo x="6444" y="3886"/>
                <wp:lineTo x="5745" y="1911"/>
                <wp:lineTo x="5698" y="1843"/>
                <wp:lineTo x="4998" y="1298"/>
                <wp:lineTo x="4252" y="1230"/>
                <wp:lineTo x="3506" y="1775"/>
                <wp:lineTo x="2760" y="3069"/>
                <wp:lineTo x="334" y="3205"/>
                <wp:lineTo x="334" y="3613"/>
                <wp:lineTo x="428" y="3681"/>
                <wp:lineTo x="521" y="8175"/>
                <wp:lineTo x="521" y="8243"/>
                <wp:lineTo x="1267" y="11103"/>
                <wp:lineTo x="1267" y="11171"/>
                <wp:lineTo x="2013" y="15393"/>
                <wp:lineTo x="2713" y="15461"/>
                <wp:lineTo x="4252" y="15937"/>
                <wp:lineTo x="4625" y="16346"/>
                <wp:lineTo x="6491" y="16346"/>
                <wp:lineTo x="6491" y="15801"/>
                <wp:lineTo x="7237" y="15801"/>
                <wp:lineTo x="7237" y="16482"/>
                <wp:lineTo x="7517" y="17299"/>
                <wp:lineTo x="7984" y="17231"/>
                <wp:lineTo x="7984" y="18457"/>
                <wp:lineTo x="8730" y="18320"/>
                <wp:lineTo x="8730" y="19546"/>
                <wp:lineTo x="12461" y="19546"/>
                <wp:lineTo x="12461" y="16482"/>
                <wp:lineTo x="13954" y="16414"/>
                <wp:lineTo x="13954" y="15801"/>
                <wp:lineTo x="14700" y="15801"/>
                <wp:lineTo x="14700" y="15529"/>
                <wp:lineTo x="15446" y="15529"/>
                <wp:lineTo x="15446" y="16550"/>
                <wp:lineTo x="17685" y="16414"/>
                <wp:lineTo x="17685" y="16686"/>
                <wp:lineTo x="19178" y="16686"/>
                <wp:lineTo x="19178" y="11035"/>
                <wp:lineTo x="19551" y="11103"/>
                <wp:lineTo x="19924" y="10354"/>
                <wp:lineTo x="20017" y="9605"/>
                <wp:lineTo x="20017" y="919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822055" cy="6043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cs="Calibri"/>
          <w:szCs w:val="24"/>
        </w:rPr>
        <w:br w:type="page"/>
      </w:r>
    </w:p>
    <w:p w14:paraId="359D3268" w14:textId="77777777" w:rsidR="0072030B" w:rsidRDefault="5360D958" w:rsidP="003D30F6">
      <w:pPr>
        <w:pStyle w:val="Heading2"/>
        <w:tabs>
          <w:tab w:val="left" w:pos="4200"/>
        </w:tabs>
      </w:pPr>
      <w:bookmarkStart w:id="3" w:name="_Toc80881814"/>
      <w:r>
        <w:lastRenderedPageBreak/>
        <w:t>Status of this Charter</w:t>
      </w:r>
      <w:bookmarkEnd w:id="3"/>
    </w:p>
    <w:p w14:paraId="6AA39AAB" w14:textId="3F1B1381" w:rsidR="0072030B" w:rsidRDefault="5360D958" w:rsidP="00D4096F">
      <w:r>
        <w:t xml:space="preserve">The policies in this Charter are to be adopted by the Board and apply from the date shown on the </w:t>
      </w:r>
      <w:proofErr w:type="gramStart"/>
      <w:r>
        <w:t>document .</w:t>
      </w:r>
      <w:proofErr w:type="gramEnd"/>
    </w:p>
    <w:p w14:paraId="217178A0" w14:textId="350C0F91" w:rsidR="005E5718" w:rsidRDefault="005E5718" w:rsidP="00D4096F">
      <w:r>
        <w:t xml:space="preserve">All policies in this Charter are to be read in the context of the </w:t>
      </w:r>
      <w:r w:rsidR="00DE0A87">
        <w:t>Constitution</w:t>
      </w:r>
      <w:r>
        <w:t xml:space="preserve"> and the relevant Acts and Regulations.</w:t>
      </w:r>
    </w:p>
    <w:p w14:paraId="192D5830" w14:textId="32DD0CC4" w:rsidR="005E5718" w:rsidRDefault="005E5718" w:rsidP="00D4096F">
      <w:r>
        <w:t xml:space="preserve">The Charter will be reviewed by the </w:t>
      </w:r>
      <w:r w:rsidR="00DE0A87">
        <w:t>Board</w:t>
      </w:r>
      <w:r>
        <w:t xml:space="preserve"> as required and at least once every</w:t>
      </w:r>
      <w:r w:rsidR="004651BD">
        <w:t xml:space="preserve"> two</w:t>
      </w:r>
      <w:r>
        <w:t xml:space="preserve"> year</w:t>
      </w:r>
      <w:r w:rsidR="004651BD">
        <w:t>s</w:t>
      </w:r>
      <w:r>
        <w:t xml:space="preserve"> to ensure currency of content and consistency with the </w:t>
      </w:r>
      <w:r w:rsidR="00DE0A87">
        <w:t>Constitution</w:t>
      </w:r>
      <w:r>
        <w:t xml:space="preserve">, </w:t>
      </w:r>
      <w:proofErr w:type="gramStart"/>
      <w:r w:rsidR="00DE0A87">
        <w:t>By-</w:t>
      </w:r>
      <w:r>
        <w:t>Laws</w:t>
      </w:r>
      <w:proofErr w:type="gramEnd"/>
      <w:r>
        <w:t xml:space="preserve"> and current policies of the Association.</w:t>
      </w:r>
    </w:p>
    <w:p w14:paraId="1ACB80E0" w14:textId="2AED5313" w:rsidR="00C710CE" w:rsidRDefault="00DF1752" w:rsidP="00D4096F">
      <w:r>
        <w:t xml:space="preserve">This Charter uses the terminology as used in the </w:t>
      </w:r>
      <w:r w:rsidR="00DE0A87">
        <w:t>Constitution</w:t>
      </w:r>
      <w:r>
        <w:t xml:space="preserve"> and does not reflect that of the Corporations Act. For avoidance of any doubt about the responsibilities of </w:t>
      </w:r>
      <w:r w:rsidR="00DE0A87">
        <w:t>Board members</w:t>
      </w:r>
      <w:r>
        <w:t xml:space="preserve"> and the Board, </w:t>
      </w:r>
      <w:r w:rsidR="00DE0A87">
        <w:t xml:space="preserve">Board members must act in </w:t>
      </w:r>
      <w:r>
        <w:t>accordance with the Corporations Act</w:t>
      </w:r>
      <w:r w:rsidR="00DC1DBB">
        <w:t xml:space="preserve"> and requirements of the </w:t>
      </w:r>
      <w:r w:rsidR="00DC1DBB">
        <w:rPr>
          <w:rFonts w:asciiTheme="majorHAnsi" w:hAnsiTheme="majorHAnsi" w:cstheme="majorHAnsi"/>
          <w:szCs w:val="24"/>
        </w:rPr>
        <w:t>Australian Charities and Not-for-profits Commission (</w:t>
      </w:r>
      <w:r w:rsidR="00DC1DBB">
        <w:t>ACNC)</w:t>
      </w:r>
      <w:r w:rsidR="00DE0A87">
        <w:t>.</w:t>
      </w:r>
    </w:p>
    <w:p w14:paraId="7B9CD68B" w14:textId="6E4EB493" w:rsidR="00515FDA" w:rsidRDefault="00515FDA" w:rsidP="003C31DC">
      <w:pPr>
        <w:pStyle w:val="Heading1"/>
      </w:pPr>
      <w:bookmarkStart w:id="4" w:name="_Toc299095207"/>
      <w:bookmarkStart w:id="5" w:name="_Toc80881815"/>
      <w:r>
        <w:t>Role</w:t>
      </w:r>
      <w:r w:rsidR="00ED38DB">
        <w:t xml:space="preserve"> of the </w:t>
      </w:r>
      <w:r w:rsidR="00DE0A87">
        <w:t>Board</w:t>
      </w:r>
      <w:bookmarkEnd w:id="4"/>
      <w:bookmarkEnd w:id="5"/>
    </w:p>
    <w:p w14:paraId="4ADF79AC" w14:textId="06C5F60B" w:rsidR="00ED38DB" w:rsidRPr="00695419" w:rsidRDefault="5360D958" w:rsidP="00D4096F">
      <w:r>
        <w:t>Board members (the Board</w:t>
      </w:r>
      <w:r w:rsidR="00096926">
        <w:t>)</w:t>
      </w:r>
      <w:r>
        <w:t xml:space="preserve"> provide leadership, set strategic and policy direction, and oversee the business and strategic direction of the association for the purpose for which the association is established. The Board is accountable to the members of the association for the overall performance of the association.</w:t>
      </w:r>
    </w:p>
    <w:p w14:paraId="7A4B99F7" w14:textId="58DDC041" w:rsidR="003C31DC" w:rsidRPr="00695419" w:rsidRDefault="00ED38DB" w:rsidP="00D4096F">
      <w:r w:rsidRPr="00695419">
        <w:t xml:space="preserve">The </w:t>
      </w:r>
      <w:r w:rsidR="00DE0A87">
        <w:t>Board</w:t>
      </w:r>
      <w:r w:rsidRPr="00695419">
        <w:t xml:space="preserve"> does not manage th</w:t>
      </w:r>
      <w:r w:rsidR="00046DD3">
        <w:t>e day-to-day operations of the a</w:t>
      </w:r>
      <w:r w:rsidRPr="00695419">
        <w:t>ssociat</w:t>
      </w:r>
      <w:r w:rsidR="00046DD3">
        <w:t>ion</w:t>
      </w:r>
      <w:r w:rsidR="00E92EDB" w:rsidRPr="00695419">
        <w:t>.  This is delegated</w:t>
      </w:r>
      <w:r w:rsidRPr="00695419">
        <w:t xml:space="preserve"> to the CEO</w:t>
      </w:r>
      <w:r w:rsidR="003D30F6">
        <w:t>.</w:t>
      </w:r>
    </w:p>
    <w:p w14:paraId="415E9ACE" w14:textId="77777777" w:rsidR="00515FDA" w:rsidRDefault="00515FDA" w:rsidP="003C31DC">
      <w:pPr>
        <w:pStyle w:val="Heading1"/>
      </w:pPr>
      <w:bookmarkStart w:id="6" w:name="_Toc299095208"/>
      <w:bookmarkStart w:id="7" w:name="_Toc80881816"/>
      <w:r>
        <w:t>Responsibilitie</w:t>
      </w:r>
      <w:r w:rsidR="00B32A22">
        <w:t>s</w:t>
      </w:r>
      <w:bookmarkEnd w:id="6"/>
      <w:r w:rsidR="00560CF3">
        <w:t xml:space="preserve"> and functions</w:t>
      </w:r>
      <w:bookmarkEnd w:id="7"/>
      <w:r w:rsidR="00560CF3">
        <w:t xml:space="preserve"> </w:t>
      </w:r>
    </w:p>
    <w:p w14:paraId="08695F9E" w14:textId="1397431F" w:rsidR="00040394" w:rsidRPr="004D1237" w:rsidRDefault="162C9896" w:rsidP="00D4096F">
      <w:r>
        <w:t xml:space="preserve">As well as the following responsibilities, Board members should check the Constitution for any specific additional responsibilities or for any limitations on these responsibilities. </w:t>
      </w:r>
    </w:p>
    <w:p w14:paraId="6565B743" w14:textId="11391AE2" w:rsidR="00C30527" w:rsidRPr="00695419" w:rsidRDefault="5360D958" w:rsidP="00D4096F">
      <w:r>
        <w:t xml:space="preserve">The Board has a range of responsibilities that generally include: </w:t>
      </w:r>
    </w:p>
    <w:p w14:paraId="0A346ACC" w14:textId="77777777" w:rsidR="00C30527" w:rsidRDefault="5360D958" w:rsidP="00C30527">
      <w:pPr>
        <w:pStyle w:val="Heading2"/>
      </w:pPr>
      <w:bookmarkStart w:id="8" w:name="_Toc80881817"/>
      <w:r>
        <w:t>Strategic Direction</w:t>
      </w:r>
      <w:bookmarkEnd w:id="8"/>
    </w:p>
    <w:p w14:paraId="17F1C557" w14:textId="0C4DE4F7" w:rsidR="00C30527" w:rsidRDefault="00C30527" w:rsidP="00F03554">
      <w:pPr>
        <w:pStyle w:val="ListParagraph"/>
        <w:numPr>
          <w:ilvl w:val="0"/>
          <w:numId w:val="5"/>
        </w:numPr>
      </w:pPr>
      <w:r w:rsidRPr="00695419">
        <w:t>Oversee</w:t>
      </w:r>
      <w:r w:rsidR="00E92EDB" w:rsidRPr="00695419">
        <w:t>ing</w:t>
      </w:r>
      <w:r w:rsidRPr="00695419">
        <w:t xml:space="preserve"> the develop</w:t>
      </w:r>
      <w:r w:rsidR="008D67BF" w:rsidRPr="00695419">
        <w:t>ment</w:t>
      </w:r>
      <w:r w:rsidR="00524090">
        <w:t>,</w:t>
      </w:r>
      <w:r w:rsidR="008D67BF" w:rsidRPr="00695419">
        <w:t xml:space="preserve"> approval </w:t>
      </w:r>
      <w:r w:rsidR="00524090">
        <w:t xml:space="preserve">and periodic review </w:t>
      </w:r>
      <w:r w:rsidR="008D67BF" w:rsidRPr="00695419">
        <w:t xml:space="preserve">of the mission, objectives/goals and </w:t>
      </w:r>
      <w:r w:rsidR="00524090">
        <w:t xml:space="preserve">ensuring consistency with the Objects </w:t>
      </w:r>
      <w:r w:rsidR="006D0DE9">
        <w:t xml:space="preserve">as per the </w:t>
      </w:r>
      <w:r w:rsidR="00B46000">
        <w:t>Constitution</w:t>
      </w:r>
      <w:r w:rsidRPr="00695419">
        <w:t>.</w:t>
      </w:r>
    </w:p>
    <w:p w14:paraId="312C5B0C" w14:textId="77777777" w:rsidR="00524090" w:rsidRPr="00695419" w:rsidRDefault="00524090" w:rsidP="00F03554">
      <w:pPr>
        <w:pStyle w:val="ListParagraph"/>
        <w:numPr>
          <w:ilvl w:val="0"/>
          <w:numId w:val="5"/>
        </w:numPr>
      </w:pPr>
      <w:r w:rsidRPr="00695419">
        <w:t>Overseeing the development and approval of the strategic plan.</w:t>
      </w:r>
    </w:p>
    <w:p w14:paraId="0DAD96EE" w14:textId="30333C53" w:rsidR="008D67BF" w:rsidRPr="00695419" w:rsidRDefault="00E92EDB" w:rsidP="00F03554">
      <w:pPr>
        <w:pStyle w:val="ListParagraph"/>
        <w:numPr>
          <w:ilvl w:val="0"/>
          <w:numId w:val="5"/>
        </w:numPr>
      </w:pPr>
      <w:r w:rsidRPr="00695419">
        <w:t>Ensuring</w:t>
      </w:r>
      <w:r w:rsidR="00046DD3">
        <w:t xml:space="preserve"> that the as</w:t>
      </w:r>
      <w:r w:rsidR="00C30527" w:rsidRPr="00695419">
        <w:t>soci</w:t>
      </w:r>
      <w:r w:rsidR="00046DD3">
        <w:t>ation</w:t>
      </w:r>
      <w:r w:rsidR="00C30527" w:rsidRPr="00695419">
        <w:t xml:space="preserve"> has appropriate processes for </w:t>
      </w:r>
      <w:r w:rsidR="008D67BF" w:rsidRPr="00695419">
        <w:t>regular (at least annual) review of the strategic plan</w:t>
      </w:r>
      <w:r w:rsidR="006D0DE9">
        <w:t xml:space="preserve"> and other key </w:t>
      </w:r>
      <w:r w:rsidR="00C30527" w:rsidRPr="00695419">
        <w:t>strategie</w:t>
      </w:r>
      <w:r w:rsidR="006D0DE9">
        <w:t>s.</w:t>
      </w:r>
    </w:p>
    <w:p w14:paraId="5783EB72" w14:textId="77777777" w:rsidR="00C30527" w:rsidRPr="00695419" w:rsidRDefault="00C30527" w:rsidP="00F03554">
      <w:pPr>
        <w:pStyle w:val="ListParagraph"/>
        <w:numPr>
          <w:ilvl w:val="0"/>
          <w:numId w:val="5"/>
        </w:numPr>
      </w:pPr>
      <w:r w:rsidRPr="00695419">
        <w:t>Monitor</w:t>
      </w:r>
      <w:r w:rsidR="00E92EDB" w:rsidRPr="00695419">
        <w:t xml:space="preserve">ing and assessing </w:t>
      </w:r>
      <w:r w:rsidR="008D67BF" w:rsidRPr="00695419">
        <w:t xml:space="preserve">achievements and </w:t>
      </w:r>
      <w:r w:rsidRPr="00695419">
        <w:t>performance against strategic and business plans.</w:t>
      </w:r>
    </w:p>
    <w:p w14:paraId="7AEC5D16" w14:textId="3C6494D7" w:rsidR="008D67BF" w:rsidRPr="00695419" w:rsidRDefault="7092128A" w:rsidP="00F03554">
      <w:pPr>
        <w:pStyle w:val="ListParagraph"/>
        <w:numPr>
          <w:ilvl w:val="0"/>
          <w:numId w:val="5"/>
        </w:numPr>
      </w:pPr>
      <w:r>
        <w:t xml:space="preserve">Acting on any recommendations from the CEO </w:t>
      </w:r>
      <w:proofErr w:type="gramStart"/>
      <w:r>
        <w:t>in regards to</w:t>
      </w:r>
      <w:proofErr w:type="gramEnd"/>
      <w:r>
        <w:t xml:space="preserve"> impediments, structural, resources, staffing or otherwise, that are impeding achievement of the strategic plan and delivery of programs and services.</w:t>
      </w:r>
    </w:p>
    <w:p w14:paraId="58BC0BAD" w14:textId="4C207CBF" w:rsidR="00C30527" w:rsidRPr="00695419" w:rsidRDefault="00467D9F" w:rsidP="00F03554">
      <w:pPr>
        <w:pStyle w:val="ListParagraph"/>
        <w:numPr>
          <w:ilvl w:val="0"/>
          <w:numId w:val="5"/>
        </w:numPr>
      </w:pPr>
      <w:r>
        <w:t>A</w:t>
      </w:r>
      <w:r w:rsidR="00C30527" w:rsidRPr="00695419">
        <w:t>pprov</w:t>
      </w:r>
      <w:r w:rsidR="00E92EDB" w:rsidRPr="00695419">
        <w:t>ing</w:t>
      </w:r>
      <w:r w:rsidR="00046DD3">
        <w:t xml:space="preserve"> the </w:t>
      </w:r>
      <w:r>
        <w:t xml:space="preserve">annual </w:t>
      </w:r>
      <w:r w:rsidR="00C30527" w:rsidRPr="00695419">
        <w:t>budget.</w:t>
      </w:r>
    </w:p>
    <w:p w14:paraId="4118E143" w14:textId="77777777" w:rsidR="00986E7B" w:rsidRDefault="5360D958" w:rsidP="00986E7B">
      <w:pPr>
        <w:pStyle w:val="Heading2"/>
      </w:pPr>
      <w:bookmarkStart w:id="9" w:name="_Toc80881818"/>
      <w:r>
        <w:lastRenderedPageBreak/>
        <w:t>Policy setting</w:t>
      </w:r>
      <w:bookmarkEnd w:id="9"/>
    </w:p>
    <w:p w14:paraId="72869304" w14:textId="687C60E6" w:rsidR="00986E7B" w:rsidRDefault="162C9896" w:rsidP="00F03554">
      <w:pPr>
        <w:pStyle w:val="ListParagraph"/>
        <w:numPr>
          <w:ilvl w:val="0"/>
          <w:numId w:val="5"/>
        </w:numPr>
      </w:pPr>
      <w:r>
        <w:t>To facilitate the efficient working of the association the Board considers and approves broad policies developed by management (as for example on Child Safety and Protection, Whistle blower, investment, and other policies as appropriate from time to time).</w:t>
      </w:r>
    </w:p>
    <w:p w14:paraId="2FC2EBD4" w14:textId="7AA63EE6" w:rsidR="000E6FD4" w:rsidRPr="00695419" w:rsidRDefault="5360D958" w:rsidP="00F03554">
      <w:pPr>
        <w:pStyle w:val="ListParagraph"/>
        <w:numPr>
          <w:ilvl w:val="0"/>
          <w:numId w:val="5"/>
        </w:numPr>
      </w:pPr>
      <w:r>
        <w:t xml:space="preserve">Such policies should follow a standard format, be concise, </w:t>
      </w:r>
      <w:proofErr w:type="gramStart"/>
      <w:r>
        <w:t>clear,  readily</w:t>
      </w:r>
      <w:proofErr w:type="gramEnd"/>
      <w:r>
        <w:t xml:space="preserve"> available, and be reviewed regularly.</w:t>
      </w:r>
    </w:p>
    <w:p w14:paraId="63DDE2BB" w14:textId="77777777" w:rsidR="00C30527" w:rsidRDefault="5360D958" w:rsidP="00C30527">
      <w:pPr>
        <w:pStyle w:val="Heading2"/>
      </w:pPr>
      <w:bookmarkStart w:id="10" w:name="_Toc80881819"/>
      <w:r>
        <w:t>Finance and Accounting</w:t>
      </w:r>
      <w:bookmarkEnd w:id="10"/>
    </w:p>
    <w:p w14:paraId="524FFB0C" w14:textId="11514F2A" w:rsidR="00C30527" w:rsidRPr="00695419" w:rsidRDefault="004F521F" w:rsidP="00F03554">
      <w:pPr>
        <w:pStyle w:val="ListParagraph"/>
        <w:numPr>
          <w:ilvl w:val="0"/>
          <w:numId w:val="6"/>
        </w:numPr>
      </w:pPr>
      <w:r>
        <w:t xml:space="preserve">Assessing </w:t>
      </w:r>
      <w:r w:rsidR="00E92EDB" w:rsidRPr="00695419">
        <w:t xml:space="preserve">the </w:t>
      </w:r>
      <w:r w:rsidR="00DE0A87">
        <w:t>Board</w:t>
      </w:r>
      <w:r>
        <w:t>’s</w:t>
      </w:r>
      <w:r w:rsidR="00E92EDB" w:rsidRPr="00695419">
        <w:t xml:space="preserve"> capability and </w:t>
      </w:r>
      <w:r w:rsidR="00C30527" w:rsidRPr="00695419">
        <w:t xml:space="preserve">financial knowledge </w:t>
      </w:r>
      <w:r>
        <w:t xml:space="preserve">and whether it has the </w:t>
      </w:r>
      <w:r w:rsidR="00C30527" w:rsidRPr="00695419">
        <w:t xml:space="preserve">necessary </w:t>
      </w:r>
      <w:r>
        <w:t xml:space="preserve">capacity </w:t>
      </w:r>
      <w:r w:rsidR="00C30527" w:rsidRPr="00695419">
        <w:t xml:space="preserve">to oversee the business and affairs of </w:t>
      </w:r>
      <w:r w:rsidR="00046DD3">
        <w:t>the association</w:t>
      </w:r>
      <w:r w:rsidR="00C30527" w:rsidRPr="00695419">
        <w:t>.</w:t>
      </w:r>
    </w:p>
    <w:p w14:paraId="615ED067" w14:textId="533DF2DB" w:rsidR="004F521F" w:rsidRPr="00695419" w:rsidRDefault="004F521F" w:rsidP="00F03554">
      <w:pPr>
        <w:pStyle w:val="ListParagraph"/>
        <w:numPr>
          <w:ilvl w:val="0"/>
          <w:numId w:val="6"/>
        </w:numPr>
      </w:pPr>
      <w:r>
        <w:t xml:space="preserve">Taking steps needed to </w:t>
      </w:r>
      <w:r w:rsidR="000D0ACE">
        <w:t>e</w:t>
      </w:r>
      <w:r w:rsidR="000D0ACE" w:rsidRPr="00695419">
        <w:t>nsure</w:t>
      </w:r>
      <w:r w:rsidRPr="00695419">
        <w:t xml:space="preserve"> the </w:t>
      </w:r>
      <w:r w:rsidR="00DE0A87">
        <w:t>Board</w:t>
      </w:r>
      <w:r w:rsidRPr="00695419">
        <w:t xml:space="preserve"> </w:t>
      </w:r>
      <w:r>
        <w:t>addresses any shortfall in its</w:t>
      </w:r>
      <w:r w:rsidRPr="00695419">
        <w:t xml:space="preserve"> financial knowledge </w:t>
      </w:r>
      <w:r>
        <w:t xml:space="preserve">and capacity </w:t>
      </w:r>
      <w:r w:rsidRPr="00695419">
        <w:t xml:space="preserve">to oversee the business and affairs of </w:t>
      </w:r>
      <w:r>
        <w:t>the association</w:t>
      </w:r>
      <w:r w:rsidRPr="00695419">
        <w:t>.</w:t>
      </w:r>
    </w:p>
    <w:p w14:paraId="0D6DDF7B" w14:textId="77777777" w:rsidR="00C30527" w:rsidRPr="00695419" w:rsidRDefault="00C30527" w:rsidP="00F03554">
      <w:pPr>
        <w:pStyle w:val="ListParagraph"/>
        <w:numPr>
          <w:ilvl w:val="0"/>
          <w:numId w:val="6"/>
        </w:numPr>
      </w:pPr>
      <w:r w:rsidRPr="00695419">
        <w:t>Provid</w:t>
      </w:r>
      <w:r w:rsidR="00E92EDB" w:rsidRPr="00695419">
        <w:t>ing</w:t>
      </w:r>
      <w:r w:rsidRPr="00695419">
        <w:t xml:space="preserve"> </w:t>
      </w:r>
      <w:r w:rsidR="004F521F">
        <w:t xml:space="preserve">direction </w:t>
      </w:r>
      <w:r w:rsidR="004E37A7">
        <w:t>to management</w:t>
      </w:r>
      <w:r w:rsidRPr="00695419">
        <w:t xml:space="preserve"> on financial matters.</w:t>
      </w:r>
    </w:p>
    <w:p w14:paraId="3B835FF9" w14:textId="6A8157C6" w:rsidR="00CB3E43" w:rsidRPr="00695419" w:rsidRDefault="00CB3E43" w:rsidP="00CB3E43">
      <w:pPr>
        <w:pStyle w:val="ListParagraph"/>
        <w:numPr>
          <w:ilvl w:val="0"/>
          <w:numId w:val="6"/>
        </w:numPr>
      </w:pPr>
      <w:r w:rsidRPr="00695419">
        <w:t xml:space="preserve">Overseeing </w:t>
      </w:r>
      <w:r>
        <w:t xml:space="preserve">the association's </w:t>
      </w:r>
      <w:r w:rsidRPr="00695419">
        <w:t>financial position including approving financial statements and monitoring financial performance</w:t>
      </w:r>
      <w:r>
        <w:t xml:space="preserve"> at each </w:t>
      </w:r>
      <w:r w:rsidR="00DE0A87">
        <w:t>Board</w:t>
      </w:r>
      <w:r>
        <w:t xml:space="preserve"> meeting</w:t>
      </w:r>
      <w:r w:rsidRPr="00695419">
        <w:t>.</w:t>
      </w:r>
    </w:p>
    <w:p w14:paraId="3A059E3C" w14:textId="77777777" w:rsidR="00CB3E43" w:rsidRPr="00695419" w:rsidRDefault="00CB3E43" w:rsidP="00CB3E43">
      <w:pPr>
        <w:pStyle w:val="ListParagraph"/>
        <w:numPr>
          <w:ilvl w:val="0"/>
          <w:numId w:val="6"/>
        </w:numPr>
      </w:pPr>
      <w:r>
        <w:t xml:space="preserve">Through the Finance Committee, monitoring </w:t>
      </w:r>
      <w:r w:rsidRPr="00695419">
        <w:t xml:space="preserve">the </w:t>
      </w:r>
      <w:r>
        <w:t>application of the association's</w:t>
      </w:r>
      <w:r w:rsidRPr="00695419">
        <w:t xml:space="preserve"> financial control procedures </w:t>
      </w:r>
      <w:r>
        <w:t>to ensure internal compliance with established policies</w:t>
      </w:r>
      <w:r w:rsidRPr="00695419">
        <w:t>.</w:t>
      </w:r>
    </w:p>
    <w:p w14:paraId="4B231FEA" w14:textId="77777777" w:rsidR="004E37A7" w:rsidRPr="00695419" w:rsidRDefault="004E37A7" w:rsidP="00F03554">
      <w:pPr>
        <w:pStyle w:val="ListParagraph"/>
        <w:numPr>
          <w:ilvl w:val="0"/>
          <w:numId w:val="6"/>
        </w:numPr>
      </w:pPr>
      <w:r>
        <w:t xml:space="preserve">Reviewing routine management financial </w:t>
      </w:r>
      <w:r w:rsidRPr="00695419">
        <w:t>reports.</w:t>
      </w:r>
    </w:p>
    <w:p w14:paraId="1D8C309F" w14:textId="155E92CA" w:rsidR="00C30527" w:rsidRPr="00695419" w:rsidRDefault="00E92EDB" w:rsidP="00F03554">
      <w:pPr>
        <w:pStyle w:val="ListParagraph"/>
        <w:numPr>
          <w:ilvl w:val="0"/>
          <w:numId w:val="6"/>
        </w:numPr>
      </w:pPr>
      <w:r w:rsidRPr="00695419">
        <w:t>Approving</w:t>
      </w:r>
      <w:r w:rsidR="0030160C" w:rsidRPr="00695419">
        <w:t xml:space="preserve"> </w:t>
      </w:r>
      <w:r w:rsidR="00C30527" w:rsidRPr="00695419">
        <w:t>annual accounts and reports</w:t>
      </w:r>
      <w:r w:rsidR="004E37A7">
        <w:t xml:space="preserve"> in accordance with the </w:t>
      </w:r>
      <w:r w:rsidR="00B46000">
        <w:t>Constitution</w:t>
      </w:r>
      <w:r w:rsidR="004E37A7">
        <w:t xml:space="preserve"> and Chapter 2M of the Corporations Act</w:t>
      </w:r>
      <w:r w:rsidR="00C30527" w:rsidRPr="00695419">
        <w:t>.</w:t>
      </w:r>
    </w:p>
    <w:p w14:paraId="26320AB9" w14:textId="17F061CA" w:rsidR="00C30527" w:rsidRPr="00695419" w:rsidRDefault="7092128A" w:rsidP="00F03554">
      <w:pPr>
        <w:pStyle w:val="ListParagraph"/>
        <w:numPr>
          <w:ilvl w:val="0"/>
          <w:numId w:val="6"/>
        </w:numPr>
      </w:pPr>
      <w:r>
        <w:t xml:space="preserve">Ensuring appropriate financial policies and procedures are in place to safeguard the cash, assets, </w:t>
      </w:r>
      <w:proofErr w:type="gramStart"/>
      <w:r>
        <w:t>investments</w:t>
      </w:r>
      <w:proofErr w:type="gramEnd"/>
      <w:r>
        <w:t xml:space="preserve"> and finances of the association, to ensure a financially sustainable association</w:t>
      </w:r>
      <w:r w:rsidR="00333D7F">
        <w:t>.</w:t>
      </w:r>
    </w:p>
    <w:p w14:paraId="68D20F35" w14:textId="77777777" w:rsidR="00C30527" w:rsidRDefault="5360D958" w:rsidP="00C30527">
      <w:pPr>
        <w:pStyle w:val="Heading2"/>
      </w:pPr>
      <w:bookmarkStart w:id="11" w:name="_Toc80881820"/>
      <w:r>
        <w:t>Risk Management</w:t>
      </w:r>
      <w:bookmarkEnd w:id="11"/>
    </w:p>
    <w:p w14:paraId="5D9E4057" w14:textId="56C7E82D" w:rsidR="004E37A7" w:rsidRDefault="7092128A" w:rsidP="00F03554">
      <w:pPr>
        <w:pStyle w:val="ListParagraph"/>
        <w:numPr>
          <w:ilvl w:val="0"/>
          <w:numId w:val="7"/>
        </w:numPr>
      </w:pPr>
      <w:r>
        <w:t xml:space="preserve">Ensuring relevant and suitable risk assessment and management strategies are in place and reviewing risk management at least bi-annually. </w:t>
      </w:r>
    </w:p>
    <w:p w14:paraId="1B172C83" w14:textId="484D8E03" w:rsidR="00C30527" w:rsidRPr="00695419" w:rsidRDefault="7092128A" w:rsidP="00F03554">
      <w:pPr>
        <w:pStyle w:val="ListParagraph"/>
        <w:numPr>
          <w:ilvl w:val="0"/>
          <w:numId w:val="7"/>
        </w:numPr>
      </w:pPr>
      <w:r>
        <w:t xml:space="preserve">Ensuring relevant insurance cover is in place and ensuring a process for reviewing the adequacy of that cover. </w:t>
      </w:r>
    </w:p>
    <w:p w14:paraId="63136E70" w14:textId="77777777" w:rsidR="00C30527" w:rsidRPr="00695419" w:rsidRDefault="00C30527" w:rsidP="00F03554">
      <w:pPr>
        <w:pStyle w:val="ListParagraph"/>
        <w:numPr>
          <w:ilvl w:val="0"/>
          <w:numId w:val="7"/>
        </w:numPr>
      </w:pPr>
      <w:r w:rsidRPr="00695419">
        <w:t>Consider</w:t>
      </w:r>
      <w:r w:rsidR="00E92EDB" w:rsidRPr="00695419">
        <w:t>ing</w:t>
      </w:r>
      <w:r w:rsidRPr="00695419">
        <w:t xml:space="preserve"> the social, </w:t>
      </w:r>
      <w:proofErr w:type="gramStart"/>
      <w:r w:rsidRPr="00695419">
        <w:t>ethical</w:t>
      </w:r>
      <w:proofErr w:type="gramEnd"/>
      <w:r w:rsidRPr="00695419">
        <w:t xml:space="preserve"> and environmental impact of </w:t>
      </w:r>
      <w:r w:rsidR="00046DD3">
        <w:t>the association</w:t>
      </w:r>
      <w:r w:rsidR="00370469">
        <w:t>’s</w:t>
      </w:r>
      <w:r w:rsidRPr="00695419">
        <w:t xml:space="preserve"> activities</w:t>
      </w:r>
      <w:r w:rsidR="00370469">
        <w:t xml:space="preserve"> and modifying policies as appropriate</w:t>
      </w:r>
      <w:r w:rsidRPr="00695419">
        <w:t>.</w:t>
      </w:r>
    </w:p>
    <w:p w14:paraId="3A10AF39" w14:textId="6260869D" w:rsidR="008909CD" w:rsidRPr="00695419" w:rsidRDefault="008909CD" w:rsidP="008909CD">
      <w:pPr>
        <w:pStyle w:val="ListParagraph"/>
        <w:numPr>
          <w:ilvl w:val="0"/>
          <w:numId w:val="7"/>
        </w:numPr>
      </w:pPr>
      <w:proofErr w:type="gramStart"/>
      <w:r>
        <w:t>Taking into account</w:t>
      </w:r>
      <w:proofErr w:type="gramEnd"/>
      <w:r>
        <w:t xml:space="preserve"> the skills and knowledge of the Board members:</w:t>
      </w:r>
    </w:p>
    <w:p w14:paraId="7B809826" w14:textId="525845A4" w:rsidR="00C30527" w:rsidRPr="00695419" w:rsidRDefault="162C9896" w:rsidP="00EA6554">
      <w:pPr>
        <w:pStyle w:val="ListParagraph"/>
        <w:numPr>
          <w:ilvl w:val="1"/>
          <w:numId w:val="7"/>
        </w:numPr>
      </w:pPr>
      <w:r>
        <w:t>Ensuring there is continuing education and information provided to Board members regarding:</w:t>
      </w:r>
    </w:p>
    <w:p w14:paraId="0F59E55D" w14:textId="77777777" w:rsidR="00C30527" w:rsidRPr="00695419" w:rsidRDefault="0030160C" w:rsidP="00EA6554">
      <w:pPr>
        <w:pStyle w:val="ListParagraph"/>
        <w:numPr>
          <w:ilvl w:val="2"/>
          <w:numId w:val="7"/>
        </w:numPr>
      </w:pPr>
      <w:r w:rsidRPr="00695419">
        <w:t>t</w:t>
      </w:r>
      <w:r w:rsidR="00C30527" w:rsidRPr="00695419">
        <w:t xml:space="preserve">he business of </w:t>
      </w:r>
      <w:r w:rsidR="00046DD3">
        <w:t xml:space="preserve">the </w:t>
      </w:r>
      <w:proofErr w:type="gramStart"/>
      <w:r w:rsidR="00046DD3">
        <w:t>a</w:t>
      </w:r>
      <w:r w:rsidR="00C30527" w:rsidRPr="00695419">
        <w:t>ssociation;</w:t>
      </w:r>
      <w:proofErr w:type="gramEnd"/>
      <w:r w:rsidR="00C30527" w:rsidRPr="00695419">
        <w:t xml:space="preserve"> </w:t>
      </w:r>
    </w:p>
    <w:p w14:paraId="06C0E87F" w14:textId="4495942B" w:rsidR="00C30527" w:rsidRPr="00695419" w:rsidRDefault="0030160C" w:rsidP="00EA6554">
      <w:pPr>
        <w:pStyle w:val="ListParagraph"/>
        <w:numPr>
          <w:ilvl w:val="2"/>
          <w:numId w:val="7"/>
        </w:numPr>
      </w:pPr>
      <w:r w:rsidRPr="00695419">
        <w:t>t</w:t>
      </w:r>
      <w:r w:rsidR="00C30527" w:rsidRPr="00695419">
        <w:t xml:space="preserve">he role of the </w:t>
      </w:r>
      <w:r w:rsidR="00DE0A87">
        <w:t>Board</w:t>
      </w:r>
      <w:r w:rsidR="00C30527" w:rsidRPr="00695419">
        <w:t xml:space="preserve"> and its functions and obligations; and</w:t>
      </w:r>
    </w:p>
    <w:p w14:paraId="31A3FD18" w14:textId="6C9AD87E" w:rsidR="00C30527" w:rsidRDefault="0030160C" w:rsidP="008909CD">
      <w:pPr>
        <w:pStyle w:val="ListParagraph"/>
        <w:numPr>
          <w:ilvl w:val="2"/>
          <w:numId w:val="7"/>
        </w:numPr>
      </w:pPr>
      <w:r w:rsidRPr="00695419">
        <w:t>o</w:t>
      </w:r>
      <w:r w:rsidR="00C30527" w:rsidRPr="00695419">
        <w:t>ther relevant corporate governance issues.</w:t>
      </w:r>
    </w:p>
    <w:p w14:paraId="0B704EBD" w14:textId="6D98B852" w:rsidR="008909CD" w:rsidRDefault="008909CD" w:rsidP="008909CD">
      <w:pPr>
        <w:pStyle w:val="ListParagraph"/>
        <w:numPr>
          <w:ilvl w:val="1"/>
          <w:numId w:val="7"/>
        </w:numPr>
      </w:pPr>
      <w:r>
        <w:t xml:space="preserve">seeking external expertise </w:t>
      </w:r>
      <w:r w:rsidR="006960B8">
        <w:t xml:space="preserve">as required, including </w:t>
      </w:r>
      <w:r>
        <w:t>advisory or co-opted director</w:t>
      </w:r>
      <w:r w:rsidR="006960B8">
        <w:t>s</w:t>
      </w:r>
      <w:r>
        <w:t xml:space="preserve"> </w:t>
      </w:r>
      <w:r w:rsidR="006960B8">
        <w:t xml:space="preserve">when </w:t>
      </w:r>
      <w:r>
        <w:t>appropriate</w:t>
      </w:r>
    </w:p>
    <w:p w14:paraId="16E41961" w14:textId="1619AB16" w:rsidR="009F70A8" w:rsidRDefault="009F70A8" w:rsidP="009F70A8"/>
    <w:p w14:paraId="71C53A6A" w14:textId="77777777" w:rsidR="009F70A8" w:rsidRDefault="009F70A8" w:rsidP="009F70A8"/>
    <w:p w14:paraId="5E2BFB83" w14:textId="77777777" w:rsidR="002B78D7" w:rsidRDefault="5360D958" w:rsidP="002B78D7">
      <w:pPr>
        <w:pStyle w:val="Heading2"/>
      </w:pPr>
      <w:bookmarkStart w:id="12" w:name="_Toc77064275"/>
      <w:bookmarkStart w:id="13" w:name="_Toc78208494"/>
      <w:bookmarkStart w:id="14" w:name="_Toc80881821"/>
      <w:bookmarkEnd w:id="12"/>
      <w:bookmarkEnd w:id="13"/>
      <w:r>
        <w:lastRenderedPageBreak/>
        <w:t>Compliance</w:t>
      </w:r>
      <w:bookmarkEnd w:id="14"/>
    </w:p>
    <w:p w14:paraId="61A0CAB6" w14:textId="333FD061" w:rsidR="00DC1DBB" w:rsidRDefault="000E6FD4" w:rsidP="0090765A">
      <w:pPr>
        <w:pStyle w:val="ListParagraph"/>
        <w:numPr>
          <w:ilvl w:val="0"/>
          <w:numId w:val="8"/>
        </w:numPr>
      </w:pPr>
      <w:r>
        <w:t xml:space="preserve">The </w:t>
      </w:r>
      <w:r w:rsidR="00DE0A87">
        <w:t>Board</w:t>
      </w:r>
      <w:r>
        <w:t xml:space="preserve"> is responsible for meeting </w:t>
      </w:r>
      <w:r w:rsidR="003A2805">
        <w:t xml:space="preserve">specific </w:t>
      </w:r>
      <w:hyperlink r:id="rId15" w:history="1">
        <w:r w:rsidRPr="0090765A">
          <w:rPr>
            <w:rStyle w:val="Hyperlink"/>
          </w:rPr>
          <w:t xml:space="preserve">requirements of </w:t>
        </w:r>
        <w:r w:rsidR="00DC1DBB" w:rsidRPr="0090765A">
          <w:rPr>
            <w:rStyle w:val="Hyperlink"/>
            <w:rFonts w:asciiTheme="majorHAnsi" w:hAnsiTheme="majorHAnsi" w:cstheme="majorHAnsi"/>
            <w:szCs w:val="24"/>
          </w:rPr>
          <w:t>Australian Charities and Not-for-profits Commission (</w:t>
        </w:r>
        <w:r w:rsidR="00DC1DBB" w:rsidRPr="0090765A">
          <w:rPr>
            <w:rStyle w:val="Hyperlink"/>
          </w:rPr>
          <w:t>ACNC)</w:t>
        </w:r>
        <w:r w:rsidR="00DA2014" w:rsidRPr="0090765A">
          <w:rPr>
            <w:rStyle w:val="Hyperlink"/>
          </w:rPr>
          <w:t>.</w:t>
        </w:r>
      </w:hyperlink>
      <w:r w:rsidR="00DC1DBB">
        <w:t xml:space="preserve"> </w:t>
      </w:r>
      <w:r w:rsidR="0090765A">
        <w:t xml:space="preserve">These include: </w:t>
      </w:r>
    </w:p>
    <w:p w14:paraId="23D3D644" w14:textId="73C62DF8" w:rsidR="0090765A" w:rsidRPr="0090765A" w:rsidRDefault="0090765A" w:rsidP="0090765A">
      <w:pPr>
        <w:numPr>
          <w:ilvl w:val="1"/>
          <w:numId w:val="8"/>
        </w:numPr>
        <w:shd w:val="clear" w:color="auto" w:fill="FFFFFF"/>
        <w:spacing w:before="100" w:beforeAutospacing="1" w:after="115"/>
      </w:pPr>
      <w:r w:rsidRPr="0090765A">
        <w:t>comply</w:t>
      </w:r>
      <w:r>
        <w:t>ing</w:t>
      </w:r>
      <w:r w:rsidRPr="0090765A">
        <w:t xml:space="preserve"> with governance requirements</w:t>
      </w:r>
      <w:r>
        <w:t xml:space="preserve">. </w:t>
      </w:r>
      <w:r w:rsidRPr="0090765A">
        <w:t>Some of these are different from, and more flexible than, the requirements for companies under the </w:t>
      </w:r>
      <w:r w:rsidRPr="0090765A">
        <w:rPr>
          <w:i/>
          <w:iCs/>
        </w:rPr>
        <w:t>Corporations Act 2001</w:t>
      </w:r>
      <w:r w:rsidRPr="0090765A">
        <w:t> (</w:t>
      </w:r>
      <w:proofErr w:type="spellStart"/>
      <w:r w:rsidRPr="0090765A">
        <w:t>Cth</w:t>
      </w:r>
      <w:proofErr w:type="spellEnd"/>
      <w:r w:rsidRPr="0090765A">
        <w:t xml:space="preserve">) (the Corporations Act). </w:t>
      </w:r>
    </w:p>
    <w:p w14:paraId="10CFAF4B" w14:textId="69A0AFED" w:rsidR="0090765A" w:rsidRPr="0090765A" w:rsidRDefault="162C9896" w:rsidP="162C9896">
      <w:pPr>
        <w:numPr>
          <w:ilvl w:val="1"/>
          <w:numId w:val="8"/>
        </w:numPr>
        <w:shd w:val="clear" w:color="auto" w:fill="FFFFFF" w:themeFill="background1"/>
        <w:spacing w:before="100" w:beforeAutospacing="1" w:after="115"/>
      </w:pPr>
      <w:r>
        <w:t>ensuring an </w:t>
      </w:r>
      <w:hyperlink r:id="rId16">
        <w:r>
          <w:t>Annual Information Statement</w:t>
        </w:r>
      </w:hyperlink>
      <w:r>
        <w:t> is submitted each year by the Secretary.</w:t>
      </w:r>
    </w:p>
    <w:p w14:paraId="0A8499C1" w14:textId="548A0DA2" w:rsidR="0090765A" w:rsidRPr="0090765A" w:rsidRDefault="162C9896" w:rsidP="162C9896">
      <w:pPr>
        <w:numPr>
          <w:ilvl w:val="1"/>
          <w:numId w:val="8"/>
        </w:numPr>
        <w:shd w:val="clear" w:color="auto" w:fill="FFFFFF" w:themeFill="background1"/>
        <w:spacing w:before="100" w:beforeAutospacing="1" w:after="115"/>
      </w:pPr>
      <w:r>
        <w:t xml:space="preserve">Ensuring the Secretary </w:t>
      </w:r>
      <w:hyperlink r:id="rId17">
        <w:r>
          <w:t>notify of changes</w:t>
        </w:r>
      </w:hyperlink>
      <w:r>
        <w:t> to:</w:t>
      </w:r>
    </w:p>
    <w:p w14:paraId="1C0B3BDC" w14:textId="77777777" w:rsidR="0090765A" w:rsidRPr="0090765A" w:rsidRDefault="0090765A" w:rsidP="0090765A">
      <w:pPr>
        <w:numPr>
          <w:ilvl w:val="2"/>
          <w:numId w:val="8"/>
        </w:numPr>
        <w:shd w:val="clear" w:color="auto" w:fill="FFFFFF"/>
        <w:spacing w:before="100" w:beforeAutospacing="1" w:after="115"/>
      </w:pPr>
      <w:r w:rsidRPr="0090765A">
        <w:t>company name (including removing ‘Limited’)</w:t>
      </w:r>
    </w:p>
    <w:p w14:paraId="760429FB" w14:textId="77777777" w:rsidR="0090765A" w:rsidRPr="0090765A" w:rsidRDefault="0090765A" w:rsidP="0090765A">
      <w:pPr>
        <w:numPr>
          <w:ilvl w:val="2"/>
          <w:numId w:val="8"/>
        </w:numPr>
        <w:shd w:val="clear" w:color="auto" w:fill="FFFFFF"/>
        <w:spacing w:before="100" w:beforeAutospacing="1" w:after="115"/>
      </w:pPr>
      <w:r w:rsidRPr="0090765A">
        <w:t>address for service</w:t>
      </w:r>
    </w:p>
    <w:p w14:paraId="18CB71D4" w14:textId="5D3426F7" w:rsidR="0090765A" w:rsidRPr="0090765A" w:rsidRDefault="0090765A" w:rsidP="0090765A">
      <w:pPr>
        <w:numPr>
          <w:ilvl w:val="2"/>
          <w:numId w:val="8"/>
        </w:numPr>
        <w:shd w:val="clear" w:color="auto" w:fill="FFFFFF"/>
        <w:spacing w:before="100" w:beforeAutospacing="1" w:after="115"/>
      </w:pPr>
      <w:r w:rsidRPr="0090765A">
        <w:t>directors</w:t>
      </w:r>
      <w:r>
        <w:t xml:space="preserve"> (</w:t>
      </w:r>
      <w:r w:rsidRPr="0090765A">
        <w:t xml:space="preserve">which </w:t>
      </w:r>
      <w:r>
        <w:t xml:space="preserve">ACNC </w:t>
      </w:r>
      <w:r w:rsidRPr="0090765A">
        <w:t>call </w:t>
      </w:r>
      <w:hyperlink r:id="rId18" w:history="1">
        <w:r w:rsidRPr="0090765A">
          <w:t>Responsible Persons</w:t>
        </w:r>
      </w:hyperlink>
      <w:r w:rsidRPr="0090765A">
        <w:t>), or</w:t>
      </w:r>
    </w:p>
    <w:p w14:paraId="4FDA9E5E" w14:textId="738FD5C3" w:rsidR="0090765A" w:rsidRPr="0090765A" w:rsidRDefault="0090765A" w:rsidP="0090765A">
      <w:pPr>
        <w:numPr>
          <w:ilvl w:val="2"/>
          <w:numId w:val="8"/>
        </w:numPr>
        <w:shd w:val="clear" w:color="auto" w:fill="FFFFFF"/>
        <w:spacing w:before="100" w:beforeAutospacing="1" w:after="115"/>
      </w:pPr>
      <w:r w:rsidRPr="0090765A">
        <w:t xml:space="preserve">constitution (which </w:t>
      </w:r>
      <w:r>
        <w:t xml:space="preserve">ACNC </w:t>
      </w:r>
      <w:r w:rsidRPr="0090765A">
        <w:t>call a ‘</w:t>
      </w:r>
      <w:hyperlink r:id="rId19" w:history="1">
        <w:r w:rsidRPr="0090765A">
          <w:t>governing document</w:t>
        </w:r>
      </w:hyperlink>
      <w:r w:rsidRPr="0090765A">
        <w:t>’).</w:t>
      </w:r>
    </w:p>
    <w:p w14:paraId="528B61DB" w14:textId="5B56B9D2" w:rsidR="00EF3B34" w:rsidRDefault="00EF3B34" w:rsidP="0090765A">
      <w:pPr>
        <w:pStyle w:val="ListParagraph"/>
        <w:numPr>
          <w:ilvl w:val="1"/>
          <w:numId w:val="8"/>
        </w:numPr>
      </w:pPr>
      <w:r w:rsidRPr="0090765A">
        <w:t>Meet</w:t>
      </w:r>
      <w:r>
        <w:t>ing</w:t>
      </w:r>
      <w:r w:rsidRPr="0090765A">
        <w:t xml:space="preserve"> the ACNC </w:t>
      </w:r>
      <w:r w:rsidR="00DA2014" w:rsidRPr="0090765A">
        <w:t>Governance Standards</w:t>
      </w:r>
      <w:r w:rsidRPr="0090765A">
        <w:t xml:space="preserve">: </w:t>
      </w:r>
      <w:r w:rsidR="00DA2014" w:rsidRPr="0090765A">
        <w:t xml:space="preserve">a set of </w:t>
      </w:r>
      <w:proofErr w:type="gramStart"/>
      <w:r w:rsidR="00DA2014" w:rsidRPr="0090765A">
        <w:t>core</w:t>
      </w:r>
      <w:proofErr w:type="gramEnd"/>
      <w:r w:rsidR="00DA2014" w:rsidRPr="0090765A">
        <w:t>, minimum standards that deal with how charities are run (including their processes, activities and relationships) – their governance.</w:t>
      </w:r>
      <w:r>
        <w:t xml:space="preserve"> These </w:t>
      </w:r>
      <w:hyperlink r:id="rId20" w:history="1">
        <w:r w:rsidRPr="0090765A">
          <w:rPr>
            <w:rStyle w:val="Hyperlink"/>
          </w:rPr>
          <w:t>standards can be found here</w:t>
        </w:r>
      </w:hyperlink>
      <w:r>
        <w:t xml:space="preserve"> in detail and include:</w:t>
      </w:r>
    </w:p>
    <w:p w14:paraId="51DC1061" w14:textId="5AD66909" w:rsidR="00EF3B34" w:rsidRPr="00C64FBF" w:rsidRDefault="162C9896" w:rsidP="162C9896">
      <w:pPr>
        <w:pStyle w:val="Heading1"/>
        <w:numPr>
          <w:ilvl w:val="0"/>
          <w:numId w:val="0"/>
        </w:numPr>
        <w:shd w:val="clear" w:color="auto" w:fill="FFFFFF" w:themeFill="background1"/>
        <w:spacing w:before="0"/>
        <w:ind w:left="431" w:hanging="74"/>
        <w:rPr>
          <w:rFonts w:ascii="Calibri" w:eastAsiaTheme="minorEastAsia" w:hAnsi="Calibri" w:cstheme="minorBidi"/>
          <w:color w:val="auto"/>
          <w:sz w:val="24"/>
          <w:szCs w:val="24"/>
        </w:rPr>
      </w:pPr>
      <w:bookmarkStart w:id="15" w:name="_Toc80881822"/>
      <w:r w:rsidRPr="162C9896">
        <w:rPr>
          <w:rFonts w:ascii="Calibri" w:eastAsiaTheme="minorEastAsia" w:hAnsi="Calibri" w:cstheme="minorBidi"/>
          <w:color w:val="auto"/>
          <w:sz w:val="24"/>
          <w:szCs w:val="24"/>
        </w:rPr>
        <w:t>GOVERNANCE STANDARD 1: NOT-FOR-PROFIT AND WORKING TOWARDS CHARITABLE PURPOSE</w:t>
      </w:r>
      <w:bookmarkEnd w:id="15"/>
    </w:p>
    <w:p w14:paraId="64C04250" w14:textId="6231C9BA" w:rsidR="00EF3B34" w:rsidRPr="0090765A" w:rsidRDefault="00EF3B34" w:rsidP="0090765A">
      <w:pPr>
        <w:shd w:val="clear" w:color="auto" w:fill="FFFFFF"/>
        <w:ind w:firstLine="357"/>
      </w:pPr>
      <w:r w:rsidRPr="0090765A">
        <w:t>Governance Standard 1 requires charities to demonstrate that they:</w:t>
      </w:r>
    </w:p>
    <w:p w14:paraId="3EBCE941" w14:textId="77777777" w:rsidR="00EF3B34" w:rsidRPr="0090765A" w:rsidRDefault="00EF3B34" w:rsidP="0090765A">
      <w:pPr>
        <w:pStyle w:val="ListParagraph"/>
        <w:numPr>
          <w:ilvl w:val="1"/>
          <w:numId w:val="8"/>
        </w:numPr>
      </w:pPr>
      <w:r w:rsidRPr="0090765A">
        <w:t>were set up as a not-for-profit with a charitable purpose, and</w:t>
      </w:r>
    </w:p>
    <w:p w14:paraId="7E0172AF" w14:textId="77777777" w:rsidR="00EF3B34" w:rsidRDefault="00EF3B34" w:rsidP="0090765A">
      <w:pPr>
        <w:pStyle w:val="ListParagraph"/>
        <w:numPr>
          <w:ilvl w:val="1"/>
          <w:numId w:val="8"/>
        </w:numPr>
      </w:pPr>
      <w:r w:rsidRPr="0090765A">
        <w:t>run as a not-for-profit and work towards that charitable purpose.</w:t>
      </w:r>
    </w:p>
    <w:p w14:paraId="5D0C8BB6" w14:textId="4840E1F5" w:rsidR="00EF3B34" w:rsidRDefault="00EF3B34" w:rsidP="0090765A">
      <w:pPr>
        <w:ind w:left="360"/>
      </w:pPr>
      <w:r w:rsidRPr="00EF3B34">
        <w:t>It also requires charities to demonstrate that they can provide information to the public about their charitable purpose.</w:t>
      </w:r>
    </w:p>
    <w:p w14:paraId="7C296152" w14:textId="7BE4540D" w:rsidR="0060734B" w:rsidRPr="00EF3B34" w:rsidRDefault="5360D958" w:rsidP="0090765A">
      <w:pPr>
        <w:ind w:left="360"/>
      </w:pPr>
      <w:r>
        <w:t>For MAV, this includes ensuring communications align to the charitable purpose including the Objects of the Constitution. This is especially important for key public facing communications such as the magazine, website, newsletters, the annual report and ACNC Annual Information Statement displayed on the ACNC website.</w:t>
      </w:r>
    </w:p>
    <w:p w14:paraId="38E1AC84" w14:textId="1F0BB5C8" w:rsidR="00EF3B34" w:rsidRPr="00C64FBF" w:rsidRDefault="00EF3B34" w:rsidP="00C64FBF">
      <w:pPr>
        <w:pStyle w:val="Heading1"/>
        <w:numPr>
          <w:ilvl w:val="0"/>
          <w:numId w:val="0"/>
        </w:numPr>
        <w:shd w:val="clear" w:color="auto" w:fill="FFFFFF"/>
        <w:spacing w:before="0"/>
        <w:ind w:left="431" w:hanging="74"/>
        <w:rPr>
          <w:rFonts w:ascii="Calibri" w:eastAsiaTheme="minorHAnsi" w:hAnsi="Calibri" w:cstheme="minorBidi"/>
          <w:color w:val="auto"/>
          <w:sz w:val="24"/>
          <w:szCs w:val="22"/>
        </w:rPr>
      </w:pPr>
      <w:bookmarkStart w:id="16" w:name="_Toc80881823"/>
      <w:r w:rsidRPr="00C64FBF">
        <w:rPr>
          <w:rFonts w:ascii="Calibri" w:eastAsiaTheme="minorHAnsi" w:hAnsi="Calibri" w:cstheme="minorBidi"/>
          <w:color w:val="auto"/>
          <w:sz w:val="24"/>
          <w:szCs w:val="22"/>
        </w:rPr>
        <w:t>GOVERNANCE STANDARD 2: ACCOUNTABILITY TO MEMBERS</w:t>
      </w:r>
      <w:bookmarkEnd w:id="16"/>
    </w:p>
    <w:p w14:paraId="10F382E0" w14:textId="77777777" w:rsidR="00EF3B34" w:rsidRPr="0090765A" w:rsidRDefault="00EF3B34" w:rsidP="0090765A">
      <w:pPr>
        <w:shd w:val="clear" w:color="auto" w:fill="FFFFFF"/>
        <w:ind w:firstLine="357"/>
      </w:pPr>
      <w:r w:rsidRPr="0090765A">
        <w:t>This standard requires charities to:</w:t>
      </w:r>
    </w:p>
    <w:p w14:paraId="68F08478" w14:textId="77777777" w:rsidR="00EF3B34" w:rsidRPr="0090765A" w:rsidRDefault="00EF3B34" w:rsidP="0090765A">
      <w:pPr>
        <w:pStyle w:val="ListParagraph"/>
        <w:numPr>
          <w:ilvl w:val="1"/>
          <w:numId w:val="8"/>
        </w:numPr>
      </w:pPr>
      <w:r w:rsidRPr="0090765A">
        <w:t>take reasonable steps to be accountable to their members, and</w:t>
      </w:r>
    </w:p>
    <w:p w14:paraId="6E16D92A" w14:textId="77777777" w:rsidR="00EF3B34" w:rsidRPr="0090765A" w:rsidRDefault="00EF3B34" w:rsidP="0090765A">
      <w:pPr>
        <w:pStyle w:val="ListParagraph"/>
        <w:numPr>
          <w:ilvl w:val="1"/>
          <w:numId w:val="8"/>
        </w:numPr>
      </w:pPr>
      <w:r w:rsidRPr="0090765A">
        <w:t>allow their members adequate opportunities to raise concerns about how the charity is run.</w:t>
      </w:r>
    </w:p>
    <w:p w14:paraId="7D961DD6" w14:textId="77777777" w:rsidR="00EF3B34" w:rsidRPr="0090765A" w:rsidRDefault="00EF3B34" w:rsidP="0090765A">
      <w:pPr>
        <w:pStyle w:val="NormalWeb"/>
        <w:shd w:val="clear" w:color="auto" w:fill="FFFFFF"/>
        <w:spacing w:before="0" w:beforeAutospacing="0" w:after="120" w:afterAutospacing="0"/>
        <w:ind w:left="357"/>
        <w:rPr>
          <w:rFonts w:ascii="Calibri" w:eastAsiaTheme="minorHAnsi" w:hAnsi="Calibri" w:cstheme="minorBidi"/>
          <w:szCs w:val="22"/>
          <w:lang w:eastAsia="en-US"/>
        </w:rPr>
      </w:pPr>
      <w:r w:rsidRPr="0090765A">
        <w:rPr>
          <w:rFonts w:ascii="Calibri" w:eastAsiaTheme="minorHAnsi" w:hAnsi="Calibri" w:cstheme="minorBidi"/>
          <w:szCs w:val="22"/>
          <w:lang w:eastAsia="en-US"/>
        </w:rPr>
        <w:t>Being accountable includes letting the members know about the charity’s activities and what the results of those activities are. It also includes allowing members to raise concerns and ask questions about how a charity is run.</w:t>
      </w:r>
    </w:p>
    <w:p w14:paraId="2ED082E9" w14:textId="2658F95C" w:rsidR="00EF3B34" w:rsidRPr="0090765A" w:rsidRDefault="5360D958" w:rsidP="5360D958">
      <w:pPr>
        <w:pStyle w:val="NormalWeb"/>
        <w:shd w:val="clear" w:color="auto" w:fill="FFFFFF" w:themeFill="background1"/>
        <w:spacing w:before="0" w:beforeAutospacing="0" w:after="120" w:afterAutospacing="0"/>
        <w:ind w:left="357"/>
        <w:rPr>
          <w:rFonts w:ascii="Calibri" w:eastAsiaTheme="minorEastAsia" w:hAnsi="Calibri" w:cstheme="minorBidi"/>
          <w:lang w:eastAsia="en-US"/>
        </w:rPr>
      </w:pPr>
      <w:r w:rsidRPr="5360D958">
        <w:rPr>
          <w:rFonts w:ascii="Calibri" w:eastAsiaTheme="minorEastAsia" w:hAnsi="Calibri" w:cstheme="minorBidi"/>
          <w:lang w:eastAsia="en-US"/>
        </w:rPr>
        <w:t>For MAV, this includes producing an annual report, releasing audited financial reports, and calling and holding of the AGM within 5 months of the end of the financial year.</w:t>
      </w:r>
    </w:p>
    <w:p w14:paraId="008AF7EA" w14:textId="77777777" w:rsidR="00EF3B34" w:rsidRPr="00C64FBF" w:rsidRDefault="00EF3B34" w:rsidP="00C64FBF">
      <w:pPr>
        <w:pStyle w:val="Heading1"/>
        <w:numPr>
          <w:ilvl w:val="0"/>
          <w:numId w:val="0"/>
        </w:numPr>
        <w:shd w:val="clear" w:color="auto" w:fill="FFFFFF"/>
        <w:spacing w:before="0"/>
        <w:ind w:left="431" w:hanging="74"/>
        <w:rPr>
          <w:rFonts w:ascii="Calibri" w:eastAsiaTheme="minorHAnsi" w:hAnsi="Calibri" w:cstheme="minorBidi"/>
          <w:color w:val="auto"/>
          <w:sz w:val="24"/>
          <w:szCs w:val="22"/>
        </w:rPr>
      </w:pPr>
      <w:bookmarkStart w:id="17" w:name="_Toc80881824"/>
      <w:r w:rsidRPr="00C64FBF">
        <w:rPr>
          <w:rFonts w:ascii="Calibri" w:eastAsiaTheme="minorHAnsi" w:hAnsi="Calibri" w:cstheme="minorBidi"/>
          <w:color w:val="auto"/>
          <w:sz w:val="24"/>
          <w:szCs w:val="22"/>
        </w:rPr>
        <w:lastRenderedPageBreak/>
        <w:t>GOVERNANCE STANDARD 3: COMPLIANCE WITH AUSTRALIAN LAWS</w:t>
      </w:r>
      <w:bookmarkEnd w:id="17"/>
    </w:p>
    <w:p w14:paraId="4B92BDA3" w14:textId="0CFE4855" w:rsidR="00EF3B34" w:rsidRPr="0090765A" w:rsidRDefault="00EF3B34" w:rsidP="0090765A">
      <w:pPr>
        <w:shd w:val="clear" w:color="auto" w:fill="FFFFFF"/>
        <w:ind w:left="357"/>
      </w:pPr>
      <w:r w:rsidRPr="0090765A">
        <w:t xml:space="preserve">Governance Standard 3 requires charities to not act in a way that, under Commonwealth, </w:t>
      </w:r>
      <w:proofErr w:type="gramStart"/>
      <w:r w:rsidRPr="0090765A">
        <w:t>state</w:t>
      </w:r>
      <w:proofErr w:type="gramEnd"/>
      <w:r w:rsidRPr="0090765A">
        <w:t xml:space="preserve"> or territory law, could be dealt with as:</w:t>
      </w:r>
    </w:p>
    <w:p w14:paraId="5781EC15" w14:textId="77777777" w:rsidR="00EF3B34" w:rsidRPr="0090765A" w:rsidRDefault="00EF3B34" w:rsidP="0090765A">
      <w:pPr>
        <w:pStyle w:val="ListParagraph"/>
        <w:numPr>
          <w:ilvl w:val="1"/>
          <w:numId w:val="8"/>
        </w:numPr>
      </w:pPr>
      <w:r w:rsidRPr="0090765A">
        <w:t>an indictable offence (being a serious crime that is generally tried by a judge and a jury), or</w:t>
      </w:r>
    </w:p>
    <w:p w14:paraId="6165E31B" w14:textId="578AE093" w:rsidR="00E540C2" w:rsidRDefault="00EF3B34" w:rsidP="00E540C2">
      <w:pPr>
        <w:pStyle w:val="ListParagraph"/>
        <w:numPr>
          <w:ilvl w:val="1"/>
          <w:numId w:val="8"/>
        </w:numPr>
      </w:pPr>
      <w:r w:rsidRPr="0090765A">
        <w:t>a breach of law that has a civil (not criminal) penalty of 60 </w:t>
      </w:r>
      <w:hyperlink r:id="rId21" w:history="1">
        <w:r w:rsidRPr="0090765A">
          <w:t>penalty units</w:t>
        </w:r>
      </w:hyperlink>
      <w:r w:rsidRPr="0090765A">
        <w:t> (currently $12,600) or more.</w:t>
      </w:r>
    </w:p>
    <w:p w14:paraId="0AF29718" w14:textId="6D21F1BA" w:rsidR="004F605D" w:rsidRDefault="5360D958" w:rsidP="00683455">
      <w:pPr>
        <w:ind w:left="357"/>
      </w:pPr>
      <w:r>
        <w:t xml:space="preserve">For MAV, this includes (but is not limited to) ensuring all activities are within the law, by developing, implementing, and reviewing best practice: </w:t>
      </w:r>
    </w:p>
    <w:p w14:paraId="517A1579" w14:textId="51908A8F" w:rsidR="004F605D" w:rsidRDefault="00515BE4" w:rsidP="004F605D">
      <w:pPr>
        <w:pStyle w:val="ListParagraph"/>
        <w:numPr>
          <w:ilvl w:val="0"/>
          <w:numId w:val="62"/>
        </w:numPr>
      </w:pPr>
      <w:r>
        <w:t>B</w:t>
      </w:r>
      <w:r w:rsidR="004C3CFA">
        <w:t xml:space="preserve">oard </w:t>
      </w:r>
      <w:r w:rsidR="004F605D">
        <w:t>policies</w:t>
      </w:r>
      <w:r w:rsidR="004C3CFA">
        <w:t xml:space="preserve"> </w:t>
      </w:r>
      <w:r w:rsidR="004F605D">
        <w:t xml:space="preserve">including delegations, </w:t>
      </w:r>
      <w:r w:rsidR="004733C8">
        <w:t>conflict of interest</w:t>
      </w:r>
      <w:r w:rsidR="0055408B">
        <w:t xml:space="preserve">, </w:t>
      </w:r>
      <w:r w:rsidR="004F605D">
        <w:t>child safety, whistle-blower</w:t>
      </w:r>
      <w:r w:rsidR="004733C8">
        <w:t>, risk management, etc</w:t>
      </w:r>
    </w:p>
    <w:p w14:paraId="3931307A" w14:textId="53415A4F" w:rsidR="00515BE4" w:rsidRDefault="00515BE4" w:rsidP="004F605D">
      <w:pPr>
        <w:pStyle w:val="ListParagraph"/>
        <w:numPr>
          <w:ilvl w:val="0"/>
          <w:numId w:val="62"/>
        </w:numPr>
      </w:pPr>
      <w:r>
        <w:t>Training and induction for Board members</w:t>
      </w:r>
    </w:p>
    <w:p w14:paraId="59F4D211" w14:textId="20D65BA1" w:rsidR="004F605D" w:rsidRDefault="004F605D" w:rsidP="004F605D">
      <w:pPr>
        <w:pStyle w:val="ListParagraph"/>
        <w:numPr>
          <w:ilvl w:val="0"/>
          <w:numId w:val="62"/>
        </w:numPr>
      </w:pPr>
      <w:r>
        <w:t xml:space="preserve">Staff policies and </w:t>
      </w:r>
      <w:r w:rsidR="004C3CFA">
        <w:t xml:space="preserve">employment contracts </w:t>
      </w:r>
    </w:p>
    <w:p w14:paraId="351D8243" w14:textId="77777777" w:rsidR="000C2BE3" w:rsidRDefault="000C2BE3" w:rsidP="000C2BE3">
      <w:pPr>
        <w:pStyle w:val="ListParagraph"/>
        <w:numPr>
          <w:ilvl w:val="0"/>
          <w:numId w:val="62"/>
        </w:numPr>
      </w:pPr>
      <w:r>
        <w:t>Onboarding for staff and ongoing compliance training</w:t>
      </w:r>
    </w:p>
    <w:p w14:paraId="5A85F240" w14:textId="7E1CC480" w:rsidR="004F605D" w:rsidRDefault="004F605D" w:rsidP="004F605D">
      <w:pPr>
        <w:pStyle w:val="ListParagraph"/>
        <w:numPr>
          <w:ilvl w:val="0"/>
          <w:numId w:val="62"/>
        </w:numPr>
      </w:pPr>
      <w:r>
        <w:t>Processes and procedures such as for financial approvals</w:t>
      </w:r>
      <w:r w:rsidR="0055408B">
        <w:t xml:space="preserve"> and payments, and customer complaints handling</w:t>
      </w:r>
    </w:p>
    <w:p w14:paraId="1F2D4C75" w14:textId="298F19B0" w:rsidR="004733C8" w:rsidRDefault="004733C8" w:rsidP="004F605D">
      <w:pPr>
        <w:pStyle w:val="ListParagraph"/>
        <w:numPr>
          <w:ilvl w:val="0"/>
          <w:numId w:val="62"/>
        </w:numPr>
      </w:pPr>
      <w:r>
        <w:t>Volunteer code of conduct and induction</w:t>
      </w:r>
    </w:p>
    <w:p w14:paraId="71D92D48" w14:textId="54844EC7" w:rsidR="004733C8" w:rsidRPr="0090765A" w:rsidRDefault="004733C8" w:rsidP="00333D7F">
      <w:pPr>
        <w:pStyle w:val="ListParagraph"/>
        <w:numPr>
          <w:ilvl w:val="0"/>
          <w:numId w:val="62"/>
        </w:numPr>
      </w:pPr>
      <w:r>
        <w:t>Management of cyber risk including data and privacy related issues.</w:t>
      </w:r>
    </w:p>
    <w:p w14:paraId="05B640C7" w14:textId="77777777" w:rsidR="00EF3B34" w:rsidRPr="00C64FBF" w:rsidRDefault="00EF3B34" w:rsidP="00C64FBF">
      <w:pPr>
        <w:pStyle w:val="Heading1"/>
        <w:numPr>
          <w:ilvl w:val="0"/>
          <w:numId w:val="0"/>
        </w:numPr>
        <w:shd w:val="clear" w:color="auto" w:fill="FFFFFF"/>
        <w:spacing w:before="0"/>
        <w:ind w:left="431" w:hanging="74"/>
        <w:rPr>
          <w:rFonts w:ascii="Calibri" w:eastAsiaTheme="minorHAnsi" w:hAnsi="Calibri" w:cstheme="minorBidi"/>
          <w:color w:val="auto"/>
          <w:sz w:val="24"/>
          <w:szCs w:val="22"/>
        </w:rPr>
      </w:pPr>
      <w:bookmarkStart w:id="18" w:name="_Toc80881825"/>
      <w:r w:rsidRPr="00C64FBF">
        <w:rPr>
          <w:rFonts w:ascii="Calibri" w:eastAsiaTheme="minorHAnsi" w:hAnsi="Calibri" w:cstheme="minorBidi"/>
          <w:color w:val="auto"/>
          <w:sz w:val="24"/>
          <w:szCs w:val="22"/>
        </w:rPr>
        <w:t>GOVERNANCE STANDARD 4: SUITABILITY OF RESPONSIBLE PERSONS</w:t>
      </w:r>
      <w:bookmarkEnd w:id="18"/>
    </w:p>
    <w:p w14:paraId="458949A1" w14:textId="77777777" w:rsidR="00EF3B34" w:rsidRPr="0090765A" w:rsidRDefault="00EF3B34" w:rsidP="0090765A">
      <w:pPr>
        <w:shd w:val="clear" w:color="auto" w:fill="FFFFFF"/>
        <w:ind w:left="357"/>
      </w:pPr>
      <w:r w:rsidRPr="0090765A">
        <w:t>This standard requires charities to take reasonable steps to be satisfied that its </w:t>
      </w:r>
      <w:hyperlink r:id="rId22" w:history="1">
        <w:r w:rsidRPr="0090765A">
          <w:t>Responsible Persons</w:t>
        </w:r>
      </w:hyperlink>
      <w:r w:rsidRPr="0090765A">
        <w:t> (its board or committee members, or trustees) are not disqualified from:</w:t>
      </w:r>
    </w:p>
    <w:p w14:paraId="3EDA77D6" w14:textId="77777777" w:rsidR="00EF3B34" w:rsidRPr="0090765A" w:rsidRDefault="00EF3B34" w:rsidP="0090765A">
      <w:pPr>
        <w:pStyle w:val="ListParagraph"/>
        <w:numPr>
          <w:ilvl w:val="1"/>
          <w:numId w:val="8"/>
        </w:numPr>
      </w:pPr>
      <w:r w:rsidRPr="0090765A">
        <w:t>managing a corporation under the Corporations Act 2001 (</w:t>
      </w:r>
      <w:proofErr w:type="spellStart"/>
      <w:r w:rsidRPr="0090765A">
        <w:t>Cth</w:t>
      </w:r>
      <w:proofErr w:type="spellEnd"/>
      <w:r w:rsidRPr="0090765A">
        <w:t>) (the Corporations Act), or</w:t>
      </w:r>
    </w:p>
    <w:p w14:paraId="5E34181E" w14:textId="77777777" w:rsidR="00EF3B34" w:rsidRPr="0090765A" w:rsidRDefault="00EF3B34" w:rsidP="0090765A">
      <w:pPr>
        <w:pStyle w:val="ListParagraph"/>
        <w:numPr>
          <w:ilvl w:val="1"/>
          <w:numId w:val="8"/>
        </w:numPr>
      </w:pPr>
      <w:r w:rsidRPr="0090765A">
        <w:t>being a Responsible Person by the ACNC Commissioner, within the previous 12 months.</w:t>
      </w:r>
    </w:p>
    <w:p w14:paraId="0F8E2CC4" w14:textId="77777777" w:rsidR="00EF3B34" w:rsidRPr="0090765A" w:rsidRDefault="00EF3B34" w:rsidP="0090765A">
      <w:pPr>
        <w:pStyle w:val="NormalWeb"/>
        <w:shd w:val="clear" w:color="auto" w:fill="FFFFFF"/>
        <w:spacing w:before="0" w:beforeAutospacing="0" w:after="120" w:afterAutospacing="0"/>
        <w:ind w:left="357"/>
        <w:rPr>
          <w:rFonts w:ascii="Calibri" w:eastAsiaTheme="minorHAnsi" w:hAnsi="Calibri" w:cstheme="minorBidi"/>
          <w:szCs w:val="22"/>
          <w:lang w:eastAsia="en-US"/>
        </w:rPr>
      </w:pPr>
      <w:r w:rsidRPr="0090765A">
        <w:rPr>
          <w:rFonts w:ascii="Calibri" w:eastAsiaTheme="minorHAnsi" w:hAnsi="Calibri" w:cstheme="minorBidi"/>
          <w:szCs w:val="22"/>
          <w:lang w:eastAsia="en-US"/>
        </w:rPr>
        <w:t>If a charity is not satisfied, it must not appoint this person. If the person is already appointed, the charity must take reasonable steps to remove them as a Responsible Person.</w:t>
      </w:r>
    </w:p>
    <w:p w14:paraId="5C5803F6" w14:textId="1983BD0D" w:rsidR="00EF3B34" w:rsidRDefault="00EF3B34" w:rsidP="0090765A">
      <w:pPr>
        <w:pStyle w:val="NormalWeb"/>
        <w:shd w:val="clear" w:color="auto" w:fill="FFFFFF"/>
        <w:spacing w:before="0" w:beforeAutospacing="0" w:after="345" w:afterAutospacing="0"/>
        <w:ind w:left="360"/>
        <w:rPr>
          <w:rFonts w:ascii="Calibri" w:eastAsiaTheme="minorHAnsi" w:hAnsi="Calibri" w:cstheme="minorBidi"/>
          <w:szCs w:val="22"/>
          <w:lang w:eastAsia="en-US"/>
        </w:rPr>
      </w:pPr>
      <w:r w:rsidRPr="0090765A">
        <w:rPr>
          <w:rFonts w:ascii="Calibri" w:eastAsiaTheme="minorHAnsi" w:hAnsi="Calibri" w:cstheme="minorBidi"/>
          <w:szCs w:val="22"/>
          <w:lang w:eastAsia="en-US"/>
        </w:rPr>
        <w:t>The requirement to ensure that Responsible Persons are not disqualified from managing corporations applies even if your charity is not a company.</w:t>
      </w:r>
    </w:p>
    <w:p w14:paraId="6DF85484" w14:textId="5B4C89A8" w:rsidR="009043FE" w:rsidRPr="0090765A" w:rsidRDefault="5360D958" w:rsidP="5360D958">
      <w:pPr>
        <w:pStyle w:val="NormalWeb"/>
        <w:shd w:val="clear" w:color="auto" w:fill="FFFFFF" w:themeFill="background1"/>
        <w:spacing w:before="0" w:beforeAutospacing="0" w:after="345" w:afterAutospacing="0"/>
        <w:ind w:left="360"/>
        <w:rPr>
          <w:rFonts w:ascii="Calibri" w:eastAsiaTheme="minorEastAsia" w:hAnsi="Calibri" w:cstheme="minorBidi"/>
          <w:lang w:eastAsia="en-US"/>
        </w:rPr>
      </w:pPr>
      <w:r w:rsidRPr="5360D958">
        <w:rPr>
          <w:rFonts w:ascii="Calibri" w:eastAsiaTheme="minorEastAsia" w:hAnsi="Calibri" w:cstheme="minorBidi"/>
          <w:lang w:eastAsia="en-US"/>
        </w:rPr>
        <w:t xml:space="preserve">For MAV, this means ensuring all Board nominees disclose any conflicts of interest, and supply </w:t>
      </w:r>
      <w:r w:rsidR="00333D7F">
        <w:rPr>
          <w:rFonts w:ascii="Calibri" w:eastAsiaTheme="minorEastAsia" w:hAnsi="Calibri" w:cstheme="minorBidi"/>
          <w:lang w:eastAsia="en-US"/>
        </w:rPr>
        <w:t xml:space="preserve">annually </w:t>
      </w:r>
      <w:r w:rsidRPr="5360D958">
        <w:rPr>
          <w:rFonts w:ascii="Calibri" w:eastAsiaTheme="minorEastAsia" w:hAnsi="Calibri" w:cstheme="minorBidi"/>
          <w:lang w:eastAsia="en-US"/>
        </w:rPr>
        <w:t xml:space="preserve">copies of their Working with Children and/or VIT registrations and </w:t>
      </w:r>
      <w:r w:rsidR="00333D7F">
        <w:rPr>
          <w:rFonts w:ascii="Calibri" w:eastAsiaTheme="minorEastAsia" w:hAnsi="Calibri" w:cstheme="minorBidi"/>
          <w:lang w:eastAsia="en-US"/>
        </w:rPr>
        <w:t xml:space="preserve">when nominating, </w:t>
      </w:r>
      <w:r w:rsidRPr="5360D958">
        <w:rPr>
          <w:rFonts w:ascii="Calibri" w:eastAsiaTheme="minorEastAsia" w:hAnsi="Calibri" w:cstheme="minorBidi"/>
          <w:lang w:eastAsia="en-US"/>
        </w:rPr>
        <w:t>completing a declaration stating that they are eligible to nominate.</w:t>
      </w:r>
    </w:p>
    <w:p w14:paraId="5F8A5593" w14:textId="77777777" w:rsidR="00EF3B34" w:rsidRPr="00C64FBF" w:rsidRDefault="00EF3B34" w:rsidP="00C64FBF">
      <w:pPr>
        <w:pStyle w:val="Heading1"/>
        <w:numPr>
          <w:ilvl w:val="0"/>
          <w:numId w:val="0"/>
        </w:numPr>
        <w:shd w:val="clear" w:color="auto" w:fill="FFFFFF"/>
        <w:spacing w:before="0"/>
        <w:ind w:left="431" w:hanging="74"/>
        <w:rPr>
          <w:rFonts w:ascii="Calibri" w:eastAsiaTheme="minorHAnsi" w:hAnsi="Calibri" w:cstheme="minorBidi"/>
          <w:color w:val="auto"/>
          <w:sz w:val="24"/>
          <w:szCs w:val="22"/>
        </w:rPr>
      </w:pPr>
      <w:bookmarkStart w:id="19" w:name="_Toc80881826"/>
      <w:r w:rsidRPr="00C64FBF">
        <w:rPr>
          <w:rFonts w:ascii="Calibri" w:eastAsiaTheme="minorHAnsi" w:hAnsi="Calibri" w:cstheme="minorBidi"/>
          <w:color w:val="auto"/>
          <w:sz w:val="24"/>
          <w:szCs w:val="22"/>
        </w:rPr>
        <w:t>GOVERNANCE STANDARD 5: DUTIES OF RESPONSIBLE PERSONS</w:t>
      </w:r>
      <w:bookmarkEnd w:id="19"/>
    </w:p>
    <w:p w14:paraId="1853148E" w14:textId="77777777" w:rsidR="00EF3B34" w:rsidRPr="0090765A" w:rsidRDefault="00EF3B34" w:rsidP="0090765A">
      <w:pPr>
        <w:shd w:val="clear" w:color="auto" w:fill="FFFFFF"/>
        <w:ind w:left="357"/>
      </w:pPr>
      <w:r w:rsidRPr="0090765A">
        <w:t>This standard requires charities to take reasonable steps to make sure that the following duties apply to Responsible Persons and that they follow them. The duties can be summarised as follows:</w:t>
      </w:r>
    </w:p>
    <w:p w14:paraId="464845F4" w14:textId="77777777" w:rsidR="00EF3B34" w:rsidRPr="0090765A" w:rsidRDefault="00EF3B34" w:rsidP="0090765A">
      <w:pPr>
        <w:pStyle w:val="ListParagraph"/>
        <w:numPr>
          <w:ilvl w:val="1"/>
          <w:numId w:val="8"/>
        </w:numPr>
      </w:pPr>
      <w:r w:rsidRPr="0090765A">
        <w:t>to act with reasonable care and diligence</w:t>
      </w:r>
    </w:p>
    <w:p w14:paraId="5DB08E96" w14:textId="77777777" w:rsidR="00EF3B34" w:rsidRPr="0090765A" w:rsidRDefault="00EF3B34" w:rsidP="0090765A">
      <w:pPr>
        <w:pStyle w:val="ListParagraph"/>
        <w:numPr>
          <w:ilvl w:val="1"/>
          <w:numId w:val="8"/>
        </w:numPr>
      </w:pPr>
      <w:r w:rsidRPr="0090765A">
        <w:lastRenderedPageBreak/>
        <w:t>to act honestly and fairly in the best interests of the charity and for its charitable purposes</w:t>
      </w:r>
    </w:p>
    <w:p w14:paraId="595AEE60" w14:textId="77777777" w:rsidR="00EF3B34" w:rsidRPr="0090765A" w:rsidRDefault="00EF3B34" w:rsidP="0090765A">
      <w:pPr>
        <w:pStyle w:val="ListParagraph"/>
        <w:numPr>
          <w:ilvl w:val="1"/>
          <w:numId w:val="8"/>
        </w:numPr>
      </w:pPr>
      <w:r w:rsidRPr="0090765A">
        <w:t>not to misuse their position or information they gain as a Responsible Person</w:t>
      </w:r>
    </w:p>
    <w:p w14:paraId="1077C992" w14:textId="77777777" w:rsidR="00EF3B34" w:rsidRPr="0090765A" w:rsidRDefault="00EF3B34" w:rsidP="0090765A">
      <w:pPr>
        <w:pStyle w:val="ListParagraph"/>
        <w:numPr>
          <w:ilvl w:val="1"/>
          <w:numId w:val="8"/>
        </w:numPr>
      </w:pPr>
      <w:r w:rsidRPr="0090765A">
        <w:t>to disclose conflicts of interest</w:t>
      </w:r>
    </w:p>
    <w:p w14:paraId="5E7CA0B5" w14:textId="77777777" w:rsidR="00EF3B34" w:rsidRPr="0090765A" w:rsidRDefault="00EF3B34" w:rsidP="0090765A">
      <w:pPr>
        <w:pStyle w:val="ListParagraph"/>
        <w:numPr>
          <w:ilvl w:val="1"/>
          <w:numId w:val="8"/>
        </w:numPr>
      </w:pPr>
      <w:r w:rsidRPr="0090765A">
        <w:t>to ensure that the financial affairs of the charity are managed responsibly, and</w:t>
      </w:r>
    </w:p>
    <w:p w14:paraId="6E2E2235" w14:textId="77777777" w:rsidR="00EF3B34" w:rsidRPr="0090765A" w:rsidRDefault="00EF3B34" w:rsidP="0090765A">
      <w:pPr>
        <w:pStyle w:val="ListParagraph"/>
        <w:numPr>
          <w:ilvl w:val="1"/>
          <w:numId w:val="8"/>
        </w:numPr>
      </w:pPr>
      <w:r w:rsidRPr="0090765A">
        <w:t>not to allow the charity to operate while it is insolvent.</w:t>
      </w:r>
    </w:p>
    <w:p w14:paraId="7AE33F04" w14:textId="5579E74A" w:rsidR="00EF3B34" w:rsidRDefault="00EF3B34" w:rsidP="0090765A">
      <w:pPr>
        <w:pStyle w:val="NormalWeb"/>
        <w:shd w:val="clear" w:color="auto" w:fill="FFFFFF"/>
        <w:spacing w:before="0" w:beforeAutospacing="0" w:after="120" w:afterAutospacing="0"/>
        <w:ind w:left="357"/>
        <w:rPr>
          <w:rFonts w:ascii="Calibri" w:eastAsiaTheme="minorHAnsi" w:hAnsi="Calibri" w:cstheme="minorBidi"/>
          <w:szCs w:val="22"/>
          <w:lang w:eastAsia="en-US"/>
        </w:rPr>
      </w:pPr>
      <w:r w:rsidRPr="0090765A">
        <w:rPr>
          <w:rFonts w:ascii="Calibri" w:eastAsiaTheme="minorHAnsi" w:hAnsi="Calibri" w:cstheme="minorBidi"/>
          <w:szCs w:val="22"/>
          <w:lang w:eastAsia="en-US"/>
        </w:rPr>
        <w:t>Generally, the duties mean that responsible persons should act with standards of integrity and common sense.</w:t>
      </w:r>
    </w:p>
    <w:p w14:paraId="26A15BA2" w14:textId="5804232F" w:rsidR="00E052A2" w:rsidRPr="0090765A" w:rsidRDefault="5360D958" w:rsidP="5360D958">
      <w:pPr>
        <w:pStyle w:val="NormalWeb"/>
        <w:shd w:val="clear" w:color="auto" w:fill="FFFFFF" w:themeFill="background1"/>
        <w:spacing w:before="0" w:beforeAutospacing="0" w:after="120" w:afterAutospacing="0"/>
        <w:ind w:left="357"/>
        <w:rPr>
          <w:rFonts w:ascii="Calibri" w:eastAsiaTheme="minorEastAsia" w:hAnsi="Calibri" w:cstheme="minorBidi"/>
          <w:lang w:eastAsia="en-US"/>
        </w:rPr>
      </w:pPr>
      <w:r w:rsidRPr="5360D958">
        <w:rPr>
          <w:rFonts w:ascii="Calibri" w:eastAsiaTheme="minorEastAsia" w:hAnsi="Calibri" w:cstheme="minorBidi"/>
          <w:lang w:eastAsia="en-US"/>
        </w:rPr>
        <w:t xml:space="preserve">For MAV, this requires all Directors to personally take responsibility for ensuring they understand their role. MAV has a robust induction process, ongoing Board training, an active conflict of interest policy and register, developing and reviewing this Charter and policies to guide expected behaviours, including a Board Code of Conduct. </w:t>
      </w:r>
    </w:p>
    <w:p w14:paraId="6FD80F43" w14:textId="026D3328" w:rsidR="00EF3B34" w:rsidRDefault="00EF3B34" w:rsidP="0090765A">
      <w:pPr>
        <w:pStyle w:val="ListParagraph"/>
        <w:numPr>
          <w:ilvl w:val="0"/>
          <w:numId w:val="0"/>
        </w:numPr>
        <w:ind w:left="1440"/>
      </w:pPr>
    </w:p>
    <w:p w14:paraId="07EFD6B7" w14:textId="60CDB228" w:rsidR="00251E1E" w:rsidRDefault="00EF3B34" w:rsidP="0090765A">
      <w:pPr>
        <w:pStyle w:val="ListParagraph"/>
        <w:numPr>
          <w:ilvl w:val="0"/>
          <w:numId w:val="44"/>
        </w:numPr>
      </w:pPr>
      <w:r>
        <w:t xml:space="preserve">MAV also has an audit, </w:t>
      </w:r>
      <w:r w:rsidR="00251E1E">
        <w:t>approving</w:t>
      </w:r>
      <w:r w:rsidR="00B46000">
        <w:t xml:space="preserve"> the audited financial statements at a Board meeting following the end of the financial year</w:t>
      </w:r>
      <w:r w:rsidR="00725B92">
        <w:t xml:space="preserve">. The </w:t>
      </w:r>
      <w:r w:rsidR="000E6FD4">
        <w:t>sign</w:t>
      </w:r>
      <w:r w:rsidR="00725B92">
        <w:t>ing</w:t>
      </w:r>
      <w:r w:rsidR="000E6FD4">
        <w:t xml:space="preserve"> </w:t>
      </w:r>
      <w:r w:rsidR="00725B92">
        <w:t xml:space="preserve">of </w:t>
      </w:r>
      <w:r w:rsidR="00B46000">
        <w:t xml:space="preserve">the audited financial statements </w:t>
      </w:r>
      <w:r w:rsidR="00725B92">
        <w:t xml:space="preserve">takes place </w:t>
      </w:r>
      <w:r w:rsidR="00B46000">
        <w:t xml:space="preserve">at </w:t>
      </w:r>
      <w:r w:rsidR="00725B92">
        <w:t xml:space="preserve">a </w:t>
      </w:r>
      <w:r w:rsidR="00B46000">
        <w:t xml:space="preserve">meeting </w:t>
      </w:r>
      <w:r w:rsidR="00725B92">
        <w:t xml:space="preserve">of the Finance Committee plus President, </w:t>
      </w:r>
      <w:r w:rsidR="00B46000">
        <w:t>with</w:t>
      </w:r>
      <w:r w:rsidR="00725B92">
        <w:t xml:space="preserve"> the</w:t>
      </w:r>
      <w:r w:rsidR="00B46000">
        <w:t xml:space="preserve"> auditors</w:t>
      </w:r>
      <w:r w:rsidR="00251E1E">
        <w:t>.</w:t>
      </w:r>
    </w:p>
    <w:p w14:paraId="66523327" w14:textId="0CD57085" w:rsidR="00251E1E" w:rsidRDefault="00251E1E" w:rsidP="00F03554">
      <w:pPr>
        <w:pStyle w:val="ListParagraph"/>
        <w:numPr>
          <w:ilvl w:val="0"/>
          <w:numId w:val="8"/>
        </w:numPr>
      </w:pPr>
      <w:r>
        <w:t xml:space="preserve">Each </w:t>
      </w:r>
      <w:r w:rsidR="00DE0A87">
        <w:t>Board</w:t>
      </w:r>
      <w:r w:rsidR="00B46000">
        <w:t xml:space="preserve"> Member</w:t>
      </w:r>
      <w:r>
        <w:t xml:space="preserve"> is responsible for advising the company secretary </w:t>
      </w:r>
      <w:r w:rsidR="003A2805">
        <w:t xml:space="preserve">within 1 week of any changes occurring in their name, </w:t>
      </w:r>
      <w:proofErr w:type="gramStart"/>
      <w:r w:rsidR="003A2805">
        <w:t>address</w:t>
      </w:r>
      <w:proofErr w:type="gramEnd"/>
      <w:r w:rsidR="003A2805">
        <w:t xml:space="preserve"> or other details for advising A</w:t>
      </w:r>
      <w:r w:rsidR="00056555">
        <w:t>CNC</w:t>
      </w:r>
      <w:r w:rsidR="003A2805">
        <w:t xml:space="preserve"> of changes in required information within 28 days of the change.</w:t>
      </w:r>
    </w:p>
    <w:p w14:paraId="7A81516E" w14:textId="4583A927" w:rsidR="00095540" w:rsidRPr="00695419" w:rsidRDefault="00095540" w:rsidP="00F03554">
      <w:pPr>
        <w:pStyle w:val="ListParagraph"/>
        <w:numPr>
          <w:ilvl w:val="0"/>
          <w:numId w:val="8"/>
        </w:numPr>
      </w:pPr>
      <w:r>
        <w:t xml:space="preserve">The </w:t>
      </w:r>
      <w:r w:rsidR="00DE0A87">
        <w:t>Board</w:t>
      </w:r>
      <w:r>
        <w:t xml:space="preserve"> is responsible for ensuring the Association meets the requirements of </w:t>
      </w:r>
      <w:r w:rsidR="00430F19">
        <w:t xml:space="preserve">relevant legislation and </w:t>
      </w:r>
      <w:r>
        <w:t xml:space="preserve">the </w:t>
      </w:r>
      <w:r w:rsidR="00B46000">
        <w:t>Constitution</w:t>
      </w:r>
      <w:r>
        <w:t>.</w:t>
      </w:r>
    </w:p>
    <w:p w14:paraId="4E1DE93D" w14:textId="77777777" w:rsidR="00C30527" w:rsidRDefault="5360D958" w:rsidP="00C30527">
      <w:pPr>
        <w:pStyle w:val="Heading2"/>
      </w:pPr>
      <w:bookmarkStart w:id="20" w:name="_Toc80881827"/>
      <w:r>
        <w:t>Corporate Governance</w:t>
      </w:r>
      <w:bookmarkEnd w:id="20"/>
    </w:p>
    <w:p w14:paraId="6C89A1CC" w14:textId="68436775" w:rsidR="00C30527" w:rsidRDefault="003A2805" w:rsidP="00F03554">
      <w:pPr>
        <w:pStyle w:val="ListParagraph"/>
        <w:numPr>
          <w:ilvl w:val="0"/>
          <w:numId w:val="9"/>
        </w:numPr>
      </w:pPr>
      <w:r>
        <w:t xml:space="preserve">The </w:t>
      </w:r>
      <w:r w:rsidR="00DE0A87">
        <w:t>Board</w:t>
      </w:r>
      <w:r>
        <w:t xml:space="preserve"> plays a pivotal role in the corporate governance of the association, predominantly o</w:t>
      </w:r>
      <w:r w:rsidR="00C30527" w:rsidRPr="00695419">
        <w:t>versee</w:t>
      </w:r>
      <w:r w:rsidR="00E92EDB" w:rsidRPr="00695419">
        <w:t>ing</w:t>
      </w:r>
      <w:r w:rsidR="00C30527" w:rsidRPr="00695419">
        <w:t xml:space="preserve">, </w:t>
      </w:r>
      <w:proofErr w:type="gramStart"/>
      <w:r w:rsidR="00C30527" w:rsidRPr="00695419">
        <w:t>review</w:t>
      </w:r>
      <w:r w:rsidR="00E92EDB" w:rsidRPr="00695419">
        <w:t>ing</w:t>
      </w:r>
      <w:proofErr w:type="gramEnd"/>
      <w:r w:rsidR="00E92EDB" w:rsidRPr="00695419">
        <w:t xml:space="preserve"> and updating</w:t>
      </w:r>
      <w:r w:rsidR="00C30527" w:rsidRPr="00695419">
        <w:t xml:space="preserve"> corporate governance practices and procedures as necessary to support </w:t>
      </w:r>
      <w:r w:rsidR="00046DD3">
        <w:t xml:space="preserve">the </w:t>
      </w:r>
      <w:r w:rsidR="00970040">
        <w:t>A</w:t>
      </w:r>
      <w:r w:rsidR="00046DD3">
        <w:t>ssociation</w:t>
      </w:r>
      <w:r w:rsidR="00C30527" w:rsidRPr="00695419">
        <w:t xml:space="preserve"> to </w:t>
      </w:r>
      <w:r>
        <w:t>good</w:t>
      </w:r>
      <w:r w:rsidR="00C30527" w:rsidRPr="00695419">
        <w:t xml:space="preserve"> practice corporate governance.</w:t>
      </w:r>
    </w:p>
    <w:p w14:paraId="7CE4DAC0" w14:textId="58251FCF" w:rsidR="009041A9" w:rsidRPr="00695419" w:rsidRDefault="009041A9" w:rsidP="00F03554">
      <w:pPr>
        <w:pStyle w:val="ListParagraph"/>
        <w:numPr>
          <w:ilvl w:val="0"/>
          <w:numId w:val="9"/>
        </w:numPr>
      </w:pPr>
      <w:r>
        <w:t>The Board may create By-Laws in accordance with the Constitution, Clause 54.</w:t>
      </w:r>
    </w:p>
    <w:p w14:paraId="77110ABD" w14:textId="256B7346" w:rsidR="00095540" w:rsidRDefault="00095540" w:rsidP="00F03554">
      <w:pPr>
        <w:pStyle w:val="ListParagraph"/>
        <w:numPr>
          <w:ilvl w:val="0"/>
          <w:numId w:val="9"/>
        </w:numPr>
      </w:pPr>
      <w:r>
        <w:t xml:space="preserve">The </w:t>
      </w:r>
      <w:r w:rsidR="00DE0A87">
        <w:t>Board</w:t>
      </w:r>
      <w:r>
        <w:t xml:space="preserve"> is responsible for e</w:t>
      </w:r>
      <w:r w:rsidR="008D67BF" w:rsidRPr="00695419">
        <w:t xml:space="preserve">nsuring the Association </w:t>
      </w:r>
      <w:proofErr w:type="gramStart"/>
      <w:r w:rsidR="008D67BF" w:rsidRPr="00695419">
        <w:t>is in compliance with</w:t>
      </w:r>
      <w:proofErr w:type="gramEnd"/>
      <w:r w:rsidR="008D67BF" w:rsidRPr="00695419">
        <w:t xml:space="preserve"> all applicable laws, regulations, standards and best practice guidelines</w:t>
      </w:r>
      <w:r>
        <w:t xml:space="preserve"> including</w:t>
      </w:r>
      <w:r w:rsidR="001E6BB2">
        <w:t xml:space="preserve"> (but not restricted to)</w:t>
      </w:r>
      <w:r>
        <w:t>:</w:t>
      </w:r>
    </w:p>
    <w:p w14:paraId="63D5E9C5" w14:textId="6A00AE72" w:rsidR="008D67BF" w:rsidRPr="00695419" w:rsidRDefault="00095540" w:rsidP="00F03554">
      <w:pPr>
        <w:pStyle w:val="ListParagraph"/>
        <w:numPr>
          <w:ilvl w:val="1"/>
          <w:numId w:val="9"/>
        </w:numPr>
      </w:pPr>
      <w:r>
        <w:t>F</w:t>
      </w:r>
      <w:r w:rsidR="007E62BD">
        <w:t>air Work</w:t>
      </w:r>
      <w:r>
        <w:t xml:space="preserve"> Act, W</w:t>
      </w:r>
      <w:r w:rsidR="007E62BD">
        <w:t xml:space="preserve">orkplace </w:t>
      </w:r>
      <w:r>
        <w:t>H</w:t>
      </w:r>
      <w:r w:rsidR="007E62BD">
        <w:t xml:space="preserve">ealth </w:t>
      </w:r>
      <w:r>
        <w:t>&amp;</w:t>
      </w:r>
      <w:r w:rsidR="007E62BD">
        <w:t xml:space="preserve"> </w:t>
      </w:r>
      <w:r>
        <w:t>S</w:t>
      </w:r>
      <w:r w:rsidR="007E62BD">
        <w:t>afety</w:t>
      </w:r>
      <w:r>
        <w:t xml:space="preserve"> Act, Working </w:t>
      </w:r>
      <w:r w:rsidR="00D54FB8">
        <w:t>w</w:t>
      </w:r>
      <w:r>
        <w:t>ith Children, Environmental laws</w:t>
      </w:r>
      <w:r w:rsidR="00096568">
        <w:t xml:space="preserve"> and any other applicable laws</w:t>
      </w:r>
      <w:r w:rsidR="00096568" w:rsidRPr="00096568">
        <w:t xml:space="preserve"> </w:t>
      </w:r>
      <w:r w:rsidR="00096568" w:rsidRPr="00695419">
        <w:t xml:space="preserve">regulations, </w:t>
      </w:r>
      <w:proofErr w:type="gramStart"/>
      <w:r w:rsidR="00096568" w:rsidRPr="00695419">
        <w:t>standards</w:t>
      </w:r>
      <w:proofErr w:type="gramEnd"/>
      <w:r w:rsidR="00096568" w:rsidRPr="00695419">
        <w:t xml:space="preserve"> and best practice guidelines</w:t>
      </w:r>
      <w:r w:rsidR="00096568">
        <w:t>.</w:t>
      </w:r>
    </w:p>
    <w:p w14:paraId="2076272D" w14:textId="21CB1C74" w:rsidR="00095540" w:rsidRPr="00695419" w:rsidRDefault="00095540" w:rsidP="00D54FB8">
      <w:pPr>
        <w:pStyle w:val="ListParagraph"/>
        <w:numPr>
          <w:ilvl w:val="1"/>
          <w:numId w:val="9"/>
        </w:numPr>
      </w:pPr>
      <w:r>
        <w:t xml:space="preserve">Annually reviewing the </w:t>
      </w:r>
      <w:r w:rsidRPr="00695419">
        <w:t>appropriate</w:t>
      </w:r>
      <w:r>
        <w:t xml:space="preserve">ness </w:t>
      </w:r>
      <w:r w:rsidR="000A156B">
        <w:t xml:space="preserve">and effectiveness </w:t>
      </w:r>
      <w:r>
        <w:t>of</w:t>
      </w:r>
      <w:r w:rsidRPr="00695419">
        <w:t xml:space="preserve"> compliance controls </w:t>
      </w:r>
      <w:r w:rsidR="000D0ACE">
        <w:t xml:space="preserve">to ensure </w:t>
      </w:r>
      <w:r w:rsidRPr="00695419">
        <w:t xml:space="preserve">compliance with relevant laws, </w:t>
      </w:r>
      <w:proofErr w:type="gramStart"/>
      <w:r w:rsidRPr="00695419">
        <w:t>regulations</w:t>
      </w:r>
      <w:proofErr w:type="gramEnd"/>
      <w:r w:rsidRPr="00695419">
        <w:t xml:space="preserve"> and industry codes.</w:t>
      </w:r>
    </w:p>
    <w:p w14:paraId="24F6B7CD" w14:textId="53DEEC83" w:rsidR="00C30527" w:rsidRDefault="00C30527" w:rsidP="00D54FB8">
      <w:pPr>
        <w:pStyle w:val="ListParagraph"/>
        <w:numPr>
          <w:ilvl w:val="1"/>
          <w:numId w:val="9"/>
        </w:numPr>
      </w:pPr>
      <w:r w:rsidRPr="00695419">
        <w:t>Approv</w:t>
      </w:r>
      <w:r w:rsidR="00E92EDB" w:rsidRPr="00695419">
        <w:t>ing</w:t>
      </w:r>
      <w:r w:rsidRPr="00695419">
        <w:t xml:space="preserve"> </w:t>
      </w:r>
      <w:r w:rsidR="00095540">
        <w:t xml:space="preserve">and </w:t>
      </w:r>
      <w:r w:rsidR="00B46000">
        <w:t>bi-</w:t>
      </w:r>
      <w:r w:rsidR="00095540">
        <w:t xml:space="preserve">annually reviewing </w:t>
      </w:r>
      <w:r w:rsidRPr="00695419">
        <w:t xml:space="preserve">the </w:t>
      </w:r>
      <w:r w:rsidR="00DE0A87">
        <w:t>Board</w:t>
      </w:r>
      <w:r w:rsidRPr="00695419">
        <w:t>’s delegations of authority</w:t>
      </w:r>
      <w:r w:rsidR="00096568">
        <w:t xml:space="preserve">. </w:t>
      </w:r>
    </w:p>
    <w:p w14:paraId="27F5EFCB" w14:textId="77777777" w:rsidR="00D226D9" w:rsidRPr="00695419" w:rsidRDefault="00E92EDB" w:rsidP="00D54FB8">
      <w:pPr>
        <w:pStyle w:val="ListParagraph"/>
        <w:numPr>
          <w:ilvl w:val="1"/>
          <w:numId w:val="9"/>
        </w:numPr>
      </w:pPr>
      <w:r w:rsidRPr="00695419">
        <w:t xml:space="preserve">Appointing </w:t>
      </w:r>
      <w:r w:rsidR="00D226D9" w:rsidRPr="00695419">
        <w:t xml:space="preserve">and </w:t>
      </w:r>
      <w:r w:rsidRPr="00695419">
        <w:t>removing</w:t>
      </w:r>
      <w:r w:rsidR="00D226D9" w:rsidRPr="00695419">
        <w:t xml:space="preserve"> t</w:t>
      </w:r>
      <w:r w:rsidRPr="00695419">
        <w:t>he CEO and determining his/her</w:t>
      </w:r>
      <w:r w:rsidR="00D226D9" w:rsidRPr="00695419">
        <w:t xml:space="preserve"> remuneration and conditions of service.</w:t>
      </w:r>
    </w:p>
    <w:p w14:paraId="7DDE8E45" w14:textId="518DBFEF" w:rsidR="000A156B" w:rsidRPr="00695419" w:rsidRDefault="00C30527" w:rsidP="00D54FB8">
      <w:pPr>
        <w:pStyle w:val="ListParagraph"/>
        <w:numPr>
          <w:ilvl w:val="1"/>
          <w:numId w:val="9"/>
        </w:numPr>
      </w:pPr>
      <w:r w:rsidRPr="00695419">
        <w:t>Oversee</w:t>
      </w:r>
      <w:r w:rsidR="00E92EDB" w:rsidRPr="00695419">
        <w:t>ing</w:t>
      </w:r>
      <w:r w:rsidRPr="00695419">
        <w:t xml:space="preserve"> the performance of the CEO</w:t>
      </w:r>
      <w:r w:rsidR="00096568">
        <w:t xml:space="preserve">, through the </w:t>
      </w:r>
      <w:r w:rsidR="00413BC4">
        <w:t>President</w:t>
      </w:r>
      <w:r w:rsidR="000A156B">
        <w:t xml:space="preserve"> and annually </w:t>
      </w:r>
      <w:r w:rsidR="00096568">
        <w:t>using the performance review methods applied to all staff</w:t>
      </w:r>
      <w:r w:rsidR="0076279A">
        <w:t>.</w:t>
      </w:r>
    </w:p>
    <w:p w14:paraId="5E04E5A0" w14:textId="3A6336C4" w:rsidR="00FF1F6B" w:rsidRDefault="00B46000" w:rsidP="00D54FB8">
      <w:pPr>
        <w:pStyle w:val="ListParagraph"/>
        <w:numPr>
          <w:ilvl w:val="1"/>
          <w:numId w:val="9"/>
        </w:numPr>
      </w:pPr>
      <w:r>
        <w:t>Ensuring the CEO performs the role of Company Secretary effectively.</w:t>
      </w:r>
    </w:p>
    <w:p w14:paraId="7CEA0F00" w14:textId="77777777" w:rsidR="005044FB" w:rsidRDefault="5360D958" w:rsidP="005044FB">
      <w:pPr>
        <w:pStyle w:val="Heading2"/>
      </w:pPr>
      <w:bookmarkStart w:id="21" w:name="_Toc80881828"/>
      <w:r>
        <w:lastRenderedPageBreak/>
        <w:t>Accountability</w:t>
      </w:r>
      <w:bookmarkEnd w:id="21"/>
    </w:p>
    <w:p w14:paraId="3A4E7813" w14:textId="0B38DDA4" w:rsidR="005044FB" w:rsidRPr="005044FB" w:rsidRDefault="00F80264" w:rsidP="00D54FB8">
      <w:pPr>
        <w:pStyle w:val="ListParagraph"/>
        <w:numPr>
          <w:ilvl w:val="0"/>
          <w:numId w:val="10"/>
        </w:numPr>
      </w:pPr>
      <w:r>
        <w:t>Having</w:t>
      </w:r>
      <w:r w:rsidR="005044FB" w:rsidRPr="005044FB">
        <w:t xml:space="preserve"> a system of accountability to members </w:t>
      </w:r>
      <w:r w:rsidR="00096568">
        <w:t xml:space="preserve">including those as outlined in the </w:t>
      </w:r>
      <w:r w:rsidR="00B46000">
        <w:t>Constitution</w:t>
      </w:r>
      <w:r w:rsidR="009041A9">
        <w:t xml:space="preserve"> and By-Laws</w:t>
      </w:r>
      <w:r w:rsidR="00096568">
        <w:t xml:space="preserve">. </w:t>
      </w:r>
    </w:p>
    <w:p w14:paraId="6F613B27" w14:textId="33B283C7" w:rsidR="005E5077" w:rsidRPr="005044FB" w:rsidRDefault="5360D958" w:rsidP="00D54FB8">
      <w:pPr>
        <w:pStyle w:val="ListParagraph"/>
        <w:numPr>
          <w:ilvl w:val="0"/>
          <w:numId w:val="10"/>
        </w:numPr>
      </w:pPr>
      <w:r>
        <w:t xml:space="preserve">Ensuring a system of accountability to other appropriate stakeholders </w:t>
      </w:r>
      <w:proofErr w:type="gramStart"/>
      <w:r>
        <w:t>e.g.</w:t>
      </w:r>
      <w:proofErr w:type="gramEnd"/>
      <w:r>
        <w:t xml:space="preserve"> staff, funders, service users, related organisations etc.</w:t>
      </w:r>
    </w:p>
    <w:p w14:paraId="00274799" w14:textId="77777777" w:rsidR="005044FB" w:rsidRPr="005044FB" w:rsidRDefault="00F80264" w:rsidP="00D54FB8">
      <w:pPr>
        <w:pStyle w:val="ListParagraph"/>
        <w:numPr>
          <w:ilvl w:val="0"/>
          <w:numId w:val="10"/>
        </w:numPr>
      </w:pPr>
      <w:r>
        <w:t>Improving</w:t>
      </w:r>
      <w:r w:rsidR="005044FB" w:rsidRPr="005044FB">
        <w:t xml:space="preserve"> the credibility and objectivity of established accountability process</w:t>
      </w:r>
      <w:r w:rsidR="005E5077">
        <w:t>es</w:t>
      </w:r>
      <w:r w:rsidR="005044FB" w:rsidRPr="005044FB">
        <w:t>, including financial reporting</w:t>
      </w:r>
      <w:r w:rsidR="0076279A">
        <w:t>.</w:t>
      </w:r>
    </w:p>
    <w:p w14:paraId="7DF278F1" w14:textId="77777777" w:rsidR="005044FB" w:rsidRPr="005044FB" w:rsidRDefault="00F80264" w:rsidP="00D54FB8">
      <w:pPr>
        <w:pStyle w:val="ListParagraph"/>
        <w:numPr>
          <w:ilvl w:val="0"/>
          <w:numId w:val="10"/>
        </w:numPr>
      </w:pPr>
      <w:r>
        <w:t>Gathering</w:t>
      </w:r>
      <w:r w:rsidR="005044FB" w:rsidRPr="005044FB">
        <w:t xml:space="preserve"> information from members and stakeholders about their concerns, needs</w:t>
      </w:r>
      <w:r w:rsidR="005E5077">
        <w:t>, suggestions</w:t>
      </w:r>
      <w:r w:rsidR="005044FB" w:rsidRPr="005044FB">
        <w:t xml:space="preserve"> and aspirations</w:t>
      </w:r>
      <w:r w:rsidR="0076279A">
        <w:t>.</w:t>
      </w:r>
    </w:p>
    <w:p w14:paraId="5A16B6E1" w14:textId="77777777" w:rsidR="005044FB" w:rsidRPr="005044FB" w:rsidRDefault="00F80264" w:rsidP="00D54FB8">
      <w:pPr>
        <w:pStyle w:val="ListParagraph"/>
        <w:numPr>
          <w:ilvl w:val="0"/>
          <w:numId w:val="10"/>
        </w:numPr>
      </w:pPr>
      <w:r>
        <w:t>Assessing</w:t>
      </w:r>
      <w:r w:rsidR="005044FB" w:rsidRPr="005044FB">
        <w:t xml:space="preserve"> effectiveness of, and compliance with:</w:t>
      </w:r>
    </w:p>
    <w:p w14:paraId="3472AB3C" w14:textId="4DB4228B" w:rsidR="005044FB" w:rsidRPr="005044FB" w:rsidRDefault="005044FB" w:rsidP="00D54FB8">
      <w:pPr>
        <w:pStyle w:val="ListParagraph"/>
        <w:numPr>
          <w:ilvl w:val="1"/>
          <w:numId w:val="10"/>
        </w:numPr>
      </w:pPr>
      <w:r w:rsidRPr="005044FB">
        <w:t xml:space="preserve">the </w:t>
      </w:r>
      <w:r w:rsidR="00DE0A87">
        <w:t>Board</w:t>
      </w:r>
      <w:r w:rsidRPr="005044FB">
        <w:t xml:space="preserve"> </w:t>
      </w:r>
      <w:r w:rsidR="007D47D1">
        <w:t>Code of Conduct</w:t>
      </w:r>
      <w:r w:rsidR="00862B9E">
        <w:t xml:space="preserve"> as set out in this Charter</w:t>
      </w:r>
    </w:p>
    <w:p w14:paraId="2E1FD9F1" w14:textId="77777777" w:rsidR="005044FB" w:rsidRPr="005044FB" w:rsidRDefault="005E5077" w:rsidP="00D54FB8">
      <w:pPr>
        <w:pStyle w:val="ListParagraph"/>
        <w:numPr>
          <w:ilvl w:val="1"/>
          <w:numId w:val="10"/>
        </w:numPr>
      </w:pPr>
      <w:r>
        <w:t xml:space="preserve">any applicable </w:t>
      </w:r>
      <w:r w:rsidR="005044FB" w:rsidRPr="005044FB">
        <w:t>members’ code of professional conduct</w:t>
      </w:r>
      <w:r>
        <w:t>/ethics</w:t>
      </w:r>
      <w:r w:rsidR="005044FB" w:rsidRPr="005044FB">
        <w:t xml:space="preserve"> </w:t>
      </w:r>
    </w:p>
    <w:p w14:paraId="16F8AE6C" w14:textId="46DD0A7F" w:rsidR="005044FB" w:rsidRPr="005044FB" w:rsidRDefault="005044FB" w:rsidP="00D54FB8">
      <w:pPr>
        <w:pStyle w:val="ListParagraph"/>
        <w:numPr>
          <w:ilvl w:val="1"/>
          <w:numId w:val="10"/>
        </w:numPr>
      </w:pPr>
      <w:r w:rsidRPr="005044FB">
        <w:t xml:space="preserve">compliance with internal plans, </w:t>
      </w:r>
      <w:proofErr w:type="gramStart"/>
      <w:r w:rsidRPr="005044FB">
        <w:t>policies</w:t>
      </w:r>
      <w:proofErr w:type="gramEnd"/>
      <w:r w:rsidR="005E5077">
        <w:t xml:space="preserve"> and</w:t>
      </w:r>
      <w:r w:rsidRPr="005044FB">
        <w:t xml:space="preserve"> procedures</w:t>
      </w:r>
      <w:r w:rsidR="00A22AE8">
        <w:t>.</w:t>
      </w:r>
    </w:p>
    <w:p w14:paraId="5D481DBB" w14:textId="77777777" w:rsidR="005044FB" w:rsidRPr="005044FB" w:rsidRDefault="00F80264" w:rsidP="00D54FB8">
      <w:pPr>
        <w:pStyle w:val="ListParagraph"/>
        <w:numPr>
          <w:ilvl w:val="0"/>
          <w:numId w:val="10"/>
        </w:numPr>
      </w:pPr>
      <w:r>
        <w:t>Providing</w:t>
      </w:r>
      <w:r w:rsidR="005044FB" w:rsidRPr="005044FB">
        <w:t xml:space="preserve"> specific delegations to management</w:t>
      </w:r>
      <w:r w:rsidR="0076279A">
        <w:t>.</w:t>
      </w:r>
    </w:p>
    <w:p w14:paraId="32A96720" w14:textId="2584C90A" w:rsidR="005044FB" w:rsidRPr="005044FB" w:rsidRDefault="7477CD07" w:rsidP="00D54FB8">
      <w:pPr>
        <w:pStyle w:val="ListParagraph"/>
        <w:numPr>
          <w:ilvl w:val="0"/>
          <w:numId w:val="10"/>
        </w:numPr>
      </w:pPr>
      <w:r>
        <w:t xml:space="preserve">Identifying, </w:t>
      </w:r>
      <w:proofErr w:type="gramStart"/>
      <w:r>
        <w:t>managing</w:t>
      </w:r>
      <w:proofErr w:type="gramEnd"/>
      <w:r>
        <w:t xml:space="preserve"> and recording conflicts of interest.</w:t>
      </w:r>
    </w:p>
    <w:p w14:paraId="27E60873" w14:textId="77777777" w:rsidR="005044FB" w:rsidRDefault="00F80264" w:rsidP="00D54FB8">
      <w:pPr>
        <w:pStyle w:val="ListParagraph"/>
        <w:numPr>
          <w:ilvl w:val="0"/>
          <w:numId w:val="10"/>
        </w:numPr>
      </w:pPr>
      <w:r>
        <w:t>Confirming</w:t>
      </w:r>
      <w:r w:rsidR="005044FB" w:rsidRPr="005044FB">
        <w:t xml:space="preserve"> annually that all these responsibilities have been carried out</w:t>
      </w:r>
      <w:r w:rsidR="0076279A">
        <w:t>.</w:t>
      </w:r>
    </w:p>
    <w:p w14:paraId="3EDEE4BE" w14:textId="77777777" w:rsidR="00986E7B" w:rsidRDefault="5360D958" w:rsidP="00986E7B">
      <w:pPr>
        <w:pStyle w:val="Heading2"/>
      </w:pPr>
      <w:bookmarkStart w:id="22" w:name="_Toc80881829"/>
      <w:r>
        <w:t>Decision making</w:t>
      </w:r>
      <w:bookmarkEnd w:id="22"/>
    </w:p>
    <w:p w14:paraId="07FA1303" w14:textId="72213C3A" w:rsidR="00EE6928" w:rsidRDefault="5360D958" w:rsidP="00D54FB8">
      <w:pPr>
        <w:pStyle w:val="ListParagraph"/>
        <w:numPr>
          <w:ilvl w:val="0"/>
          <w:numId w:val="10"/>
        </w:numPr>
      </w:pPr>
      <w:r>
        <w:t>Matters that come before the board require a board member to:</w:t>
      </w:r>
    </w:p>
    <w:p w14:paraId="1FB8003B" w14:textId="61EED516" w:rsidR="00EE6928" w:rsidRDefault="00EE6928" w:rsidP="00D54FB8">
      <w:pPr>
        <w:pStyle w:val="ListParagraph"/>
        <w:numPr>
          <w:ilvl w:val="1"/>
          <w:numId w:val="10"/>
        </w:numPr>
      </w:pPr>
      <w:r w:rsidRPr="00AB5294">
        <w:rPr>
          <w:b/>
        </w:rPr>
        <w:t>Note</w:t>
      </w:r>
      <w:r>
        <w:rPr>
          <w:b/>
        </w:rPr>
        <w:t xml:space="preserve"> </w:t>
      </w:r>
      <w:r>
        <w:t xml:space="preserve">matters the </w:t>
      </w:r>
      <w:r w:rsidR="00DE0A87">
        <w:t>Board</w:t>
      </w:r>
      <w:r>
        <w:t xml:space="preserve"> needs to be aware of</w:t>
      </w:r>
    </w:p>
    <w:p w14:paraId="70ED9C5D" w14:textId="19C51DB8" w:rsidR="00EE6928" w:rsidRDefault="00EE6928" w:rsidP="00D54FB8">
      <w:pPr>
        <w:pStyle w:val="ListParagraph"/>
        <w:numPr>
          <w:ilvl w:val="1"/>
          <w:numId w:val="10"/>
        </w:numPr>
      </w:pPr>
      <w:r>
        <w:rPr>
          <w:b/>
        </w:rPr>
        <w:t xml:space="preserve">Ratify </w:t>
      </w:r>
      <w:r>
        <w:t xml:space="preserve">decisions </w:t>
      </w:r>
      <w:r w:rsidR="00CB3E43">
        <w:t xml:space="preserve">based on recommendations made by </w:t>
      </w:r>
      <w:r>
        <w:t>others – committees or delegated individuals</w:t>
      </w:r>
    </w:p>
    <w:p w14:paraId="6694A02E" w14:textId="507DADE5" w:rsidR="00EE6928" w:rsidRPr="005044FB" w:rsidRDefault="00EE6928" w:rsidP="00D54FB8">
      <w:pPr>
        <w:pStyle w:val="ListParagraph"/>
        <w:numPr>
          <w:ilvl w:val="1"/>
          <w:numId w:val="10"/>
        </w:numPr>
      </w:pPr>
      <w:r>
        <w:rPr>
          <w:b/>
        </w:rPr>
        <w:t xml:space="preserve">Decide </w:t>
      </w:r>
      <w:r>
        <w:t xml:space="preserve">on matters before the </w:t>
      </w:r>
      <w:r w:rsidR="00DE0A87">
        <w:t>Board</w:t>
      </w:r>
      <w:r>
        <w:t xml:space="preserve"> – either where a matter is put before the </w:t>
      </w:r>
      <w:r w:rsidR="00DE0A87">
        <w:t>Board</w:t>
      </w:r>
      <w:r>
        <w:t xml:space="preserve"> for a decision, or a matter before the </w:t>
      </w:r>
      <w:r w:rsidR="00DE0A87">
        <w:t>Board</w:t>
      </w:r>
      <w:r>
        <w:t xml:space="preserve"> raises issues and the </w:t>
      </w:r>
      <w:r w:rsidR="00DE0A87">
        <w:t>Board</w:t>
      </w:r>
      <w:r>
        <w:t xml:space="preserve"> decides it wants action to clarify the matter.  </w:t>
      </w:r>
    </w:p>
    <w:p w14:paraId="6ED2036A" w14:textId="5A9698A8" w:rsidR="00167EF1" w:rsidRDefault="00167EF1" w:rsidP="00D54FB8">
      <w:pPr>
        <w:pStyle w:val="ListParagraph"/>
        <w:numPr>
          <w:ilvl w:val="0"/>
          <w:numId w:val="10"/>
        </w:numPr>
      </w:pPr>
      <w:r>
        <w:t xml:space="preserve">No individual </w:t>
      </w:r>
      <w:r w:rsidR="00DE0A87">
        <w:t>Board</w:t>
      </w:r>
      <w:r w:rsidR="0031100E">
        <w:t xml:space="preserve"> Member</w:t>
      </w:r>
      <w:r>
        <w:t xml:space="preserve"> has decision making power other than as may be specified in the </w:t>
      </w:r>
      <w:r w:rsidR="0031100E">
        <w:t>Constitution</w:t>
      </w:r>
      <w:r w:rsidR="0058616B">
        <w:t xml:space="preserve"> </w:t>
      </w:r>
      <w:r>
        <w:t xml:space="preserve">or delegated by the </w:t>
      </w:r>
      <w:r w:rsidR="00DE0A87">
        <w:t>Board</w:t>
      </w:r>
      <w:r>
        <w:t>.</w:t>
      </w:r>
    </w:p>
    <w:p w14:paraId="09D9D945" w14:textId="28D7095D" w:rsidR="00167EF1" w:rsidRDefault="162C9896" w:rsidP="00D54FB8">
      <w:pPr>
        <w:pStyle w:val="ListParagraph"/>
        <w:numPr>
          <w:ilvl w:val="0"/>
          <w:numId w:val="10"/>
        </w:numPr>
      </w:pPr>
      <w:r>
        <w:t>Decisions are made by the Board collectively. In coming to a decision, each Board Member must:</w:t>
      </w:r>
    </w:p>
    <w:p w14:paraId="0570E4F1" w14:textId="797AEC3E" w:rsidR="0014470D" w:rsidRDefault="0014470D" w:rsidP="00D54FB8">
      <w:pPr>
        <w:pStyle w:val="ListParagraph"/>
        <w:numPr>
          <w:ilvl w:val="1"/>
          <w:numId w:val="10"/>
        </w:numPr>
      </w:pPr>
      <w:r>
        <w:t xml:space="preserve">Manage any conflicts they may have in accordance with Part 2D.1 </w:t>
      </w:r>
      <w:proofErr w:type="spellStart"/>
      <w:r>
        <w:t>Div</w:t>
      </w:r>
      <w:proofErr w:type="spellEnd"/>
      <w:r>
        <w:t xml:space="preserve"> 2 of the Corporations Act</w:t>
      </w:r>
      <w:r w:rsidR="00C64FBF">
        <w:t xml:space="preserve"> and MAV’s conflict of interest process and register.</w:t>
      </w:r>
    </w:p>
    <w:p w14:paraId="570B9FDB" w14:textId="77777777" w:rsidR="00167EF1" w:rsidRDefault="00EE6928" w:rsidP="00D54FB8">
      <w:pPr>
        <w:pStyle w:val="ListParagraph"/>
        <w:numPr>
          <w:ilvl w:val="1"/>
          <w:numId w:val="10"/>
        </w:numPr>
      </w:pPr>
      <w:r>
        <w:t>C</w:t>
      </w:r>
      <w:r w:rsidR="00167EF1">
        <w:t>ome to their own objective decision</w:t>
      </w:r>
      <w:r w:rsidR="0014470D">
        <w:t xml:space="preserve"> that </w:t>
      </w:r>
      <w:r>
        <w:t>is in the best interest of the A</w:t>
      </w:r>
      <w:r w:rsidR="0014470D">
        <w:t>ssociation</w:t>
      </w:r>
    </w:p>
    <w:p w14:paraId="74007823" w14:textId="3D9E924C" w:rsidR="0014470D" w:rsidRDefault="00EE6928" w:rsidP="00D54FB8">
      <w:pPr>
        <w:pStyle w:val="ListParagraph"/>
        <w:numPr>
          <w:ilvl w:val="1"/>
          <w:numId w:val="10"/>
        </w:numPr>
      </w:pPr>
      <w:r>
        <w:t>C</w:t>
      </w:r>
      <w:r w:rsidR="0014470D">
        <w:t xml:space="preserve">onsider relevant briefing </w:t>
      </w:r>
      <w:r>
        <w:t>advice</w:t>
      </w:r>
      <w:r w:rsidR="0014470D">
        <w:t xml:space="preserve">, matters raised by their fellow </w:t>
      </w:r>
      <w:r w:rsidR="00DE0A87">
        <w:t>Board members</w:t>
      </w:r>
      <w:r w:rsidR="0014470D">
        <w:t xml:space="preserve"> and their own experience</w:t>
      </w:r>
    </w:p>
    <w:p w14:paraId="510DBFEA" w14:textId="77777777" w:rsidR="00EE6928" w:rsidRDefault="00EE6928" w:rsidP="00D54FB8">
      <w:pPr>
        <w:pStyle w:val="ListParagraph"/>
        <w:numPr>
          <w:ilvl w:val="1"/>
          <w:numId w:val="10"/>
        </w:numPr>
      </w:pPr>
      <w:r>
        <w:t xml:space="preserve">Raise matters which in their view are of significance to the decision </w:t>
      </w:r>
    </w:p>
    <w:p w14:paraId="17884EC0" w14:textId="77777777" w:rsidR="0014470D" w:rsidRDefault="00EE6928" w:rsidP="00D54FB8">
      <w:pPr>
        <w:pStyle w:val="ListParagraph"/>
        <w:numPr>
          <w:ilvl w:val="1"/>
          <w:numId w:val="10"/>
        </w:numPr>
      </w:pPr>
      <w:r>
        <w:t>A</w:t>
      </w:r>
      <w:r w:rsidR="0014470D">
        <w:t>sk questions if they are unsure</w:t>
      </w:r>
    </w:p>
    <w:p w14:paraId="6341CDF3" w14:textId="001074BC" w:rsidR="0014470D" w:rsidRDefault="7092128A" w:rsidP="00D54FB8">
      <w:pPr>
        <w:pStyle w:val="ListParagraph"/>
        <w:numPr>
          <w:ilvl w:val="1"/>
          <w:numId w:val="10"/>
        </w:numPr>
      </w:pPr>
      <w:r>
        <w:t xml:space="preserve">Come to a decision for or against when a decision is taken, unless they are not </w:t>
      </w:r>
      <w:proofErr w:type="gramStart"/>
      <w:r>
        <w:t>in a position</w:t>
      </w:r>
      <w:proofErr w:type="gramEnd"/>
      <w:r>
        <w:t xml:space="preserve"> to make a decision and should abstain (</w:t>
      </w:r>
      <w:proofErr w:type="spellStart"/>
      <w:r>
        <w:t>eg</w:t>
      </w:r>
      <w:proofErr w:type="spellEnd"/>
      <w:r>
        <w:t>:</w:t>
      </w:r>
      <w:r w:rsidR="001D5B28">
        <w:t xml:space="preserve"> </w:t>
      </w:r>
      <w:r>
        <w:t>they are attending a meeting via telephone and the matter is a visual presentation before the Board that they are not able to see)</w:t>
      </w:r>
    </w:p>
    <w:p w14:paraId="6E86D7F0" w14:textId="3DAA0765" w:rsidR="0014470D" w:rsidRDefault="5360D958" w:rsidP="00D54FB8">
      <w:pPr>
        <w:pStyle w:val="ListParagraph"/>
        <w:numPr>
          <w:ilvl w:val="1"/>
          <w:numId w:val="10"/>
        </w:numPr>
      </w:pPr>
      <w:r>
        <w:t xml:space="preserve">Support the decision, no matter the outcome – a Board Member who feels they cannot support a decision should consider resigning based on </w:t>
      </w:r>
      <w:r w:rsidR="001D5B28">
        <w:t xml:space="preserve">their perceived potential </w:t>
      </w:r>
      <w:r>
        <w:t xml:space="preserve">significance </w:t>
      </w:r>
      <w:r w:rsidR="001D5B28">
        <w:t xml:space="preserve">and risk </w:t>
      </w:r>
      <w:r>
        <w:t>of that decision.</w:t>
      </w:r>
    </w:p>
    <w:p w14:paraId="46170B46" w14:textId="77777777" w:rsidR="005044FB" w:rsidRDefault="5360D958" w:rsidP="005044FB">
      <w:pPr>
        <w:pStyle w:val="Heading2"/>
      </w:pPr>
      <w:bookmarkStart w:id="23" w:name="_Toc80881830"/>
      <w:r>
        <w:lastRenderedPageBreak/>
        <w:t>Communication</w:t>
      </w:r>
      <w:bookmarkEnd w:id="23"/>
    </w:p>
    <w:p w14:paraId="7D184448" w14:textId="536E1225" w:rsidR="005044FB" w:rsidRPr="00E340DF" w:rsidRDefault="00E340DF" w:rsidP="00D4096F">
      <w:r w:rsidRPr="00E340DF">
        <w:t xml:space="preserve">The </w:t>
      </w:r>
      <w:r w:rsidR="00DE0A87">
        <w:t>Board</w:t>
      </w:r>
      <w:r w:rsidR="005044FB" w:rsidRPr="00E340DF">
        <w:t>:</w:t>
      </w:r>
    </w:p>
    <w:p w14:paraId="270085C7" w14:textId="0FB0ACE4" w:rsidR="009D7087" w:rsidRPr="00E340DF" w:rsidRDefault="7092128A" w:rsidP="00D54FB8">
      <w:pPr>
        <w:pStyle w:val="ListParagraph"/>
        <w:numPr>
          <w:ilvl w:val="0"/>
          <w:numId w:val="11"/>
        </w:numPr>
      </w:pPr>
      <w:r>
        <w:t>provides information to members as required and by the Constitution and ACNC and as otherwise agreed.</w:t>
      </w:r>
    </w:p>
    <w:p w14:paraId="5A18F470" w14:textId="5D639854" w:rsidR="005044FB" w:rsidRPr="00F15F77" w:rsidRDefault="005044FB" w:rsidP="00D54FB8">
      <w:pPr>
        <w:pStyle w:val="ListParagraph"/>
        <w:numPr>
          <w:ilvl w:val="0"/>
          <w:numId w:val="11"/>
        </w:numPr>
      </w:pPr>
      <w:r w:rsidRPr="00F15F77">
        <w:t xml:space="preserve">provides information to </w:t>
      </w:r>
      <w:r w:rsidR="00025AEA" w:rsidRPr="00F15F77">
        <w:t xml:space="preserve">the key </w:t>
      </w:r>
      <w:r w:rsidRPr="00F15F77">
        <w:t xml:space="preserve">stakeholders </w:t>
      </w:r>
      <w:r w:rsidR="00F15F77" w:rsidRPr="00F15F77">
        <w:t xml:space="preserve">as required on a regular basis. </w:t>
      </w:r>
    </w:p>
    <w:p w14:paraId="6653EEC8" w14:textId="77777777" w:rsidR="00E76591" w:rsidRDefault="005044FB" w:rsidP="00D54FB8">
      <w:pPr>
        <w:pStyle w:val="ListParagraph"/>
        <w:numPr>
          <w:ilvl w:val="0"/>
          <w:numId w:val="11"/>
        </w:numPr>
      </w:pPr>
      <w:r w:rsidRPr="00E340DF">
        <w:t xml:space="preserve">communicates </w:t>
      </w:r>
      <w:r w:rsidR="00025AEA">
        <w:t xml:space="preserve">relevant </w:t>
      </w:r>
      <w:r w:rsidRPr="00E340DF">
        <w:t xml:space="preserve">decisions clearly to management </w:t>
      </w:r>
      <w:r w:rsidR="00025AEA">
        <w:t>using the following process</w:t>
      </w:r>
      <w:r w:rsidR="00E76591">
        <w:t>:</w:t>
      </w:r>
    </w:p>
    <w:p w14:paraId="58235248" w14:textId="5E636FDC" w:rsidR="00E76591" w:rsidRDefault="00E76591" w:rsidP="00D54FB8">
      <w:pPr>
        <w:pStyle w:val="ListParagraph"/>
        <w:numPr>
          <w:ilvl w:val="1"/>
          <w:numId w:val="11"/>
        </w:numPr>
      </w:pPr>
      <w:r>
        <w:t xml:space="preserve">Through minuting Actions in </w:t>
      </w:r>
      <w:r w:rsidR="00DE0A87">
        <w:t>Board</w:t>
      </w:r>
      <w:r>
        <w:t xml:space="preserve"> meeting minutes</w:t>
      </w:r>
    </w:p>
    <w:p w14:paraId="0A666207" w14:textId="3A11DEAE" w:rsidR="005044FB" w:rsidRPr="00E340DF" w:rsidRDefault="00E76591" w:rsidP="00D54FB8">
      <w:pPr>
        <w:pStyle w:val="ListParagraph"/>
        <w:numPr>
          <w:ilvl w:val="1"/>
          <w:numId w:val="11"/>
        </w:numPr>
      </w:pPr>
      <w:r>
        <w:t>In writing</w:t>
      </w:r>
      <w:r w:rsidR="00862B9E">
        <w:t xml:space="preserve"> and/or </w:t>
      </w:r>
      <w:r>
        <w:t>verbally providing instruction to management</w:t>
      </w:r>
      <w:r w:rsidR="00F15F77">
        <w:t>.</w:t>
      </w:r>
    </w:p>
    <w:p w14:paraId="14CB6B41" w14:textId="474153DC" w:rsidR="005044FB" w:rsidRDefault="7092128A" w:rsidP="00D54FB8">
      <w:pPr>
        <w:pStyle w:val="ListParagraph"/>
        <w:numPr>
          <w:ilvl w:val="0"/>
          <w:numId w:val="11"/>
        </w:numPr>
      </w:pPr>
      <w:r>
        <w:t xml:space="preserve">reviews as required the scope, style, </w:t>
      </w:r>
      <w:proofErr w:type="gramStart"/>
      <w:r>
        <w:t>form</w:t>
      </w:r>
      <w:proofErr w:type="gramEnd"/>
      <w:r>
        <w:t xml:space="preserve"> and frequency of routine management reporting to the Board.</w:t>
      </w:r>
    </w:p>
    <w:p w14:paraId="5ADE65BE" w14:textId="77777777" w:rsidR="00986E7B" w:rsidRDefault="5360D958" w:rsidP="00986E7B">
      <w:pPr>
        <w:pStyle w:val="Heading2"/>
      </w:pPr>
      <w:bookmarkStart w:id="24" w:name="_Toc80881831"/>
      <w:r>
        <w:t>Networking</w:t>
      </w:r>
      <w:bookmarkEnd w:id="24"/>
    </w:p>
    <w:p w14:paraId="20F20EA8" w14:textId="303B0C05" w:rsidR="00025AEA" w:rsidRPr="00E340DF" w:rsidRDefault="5360D958" w:rsidP="00EA6554">
      <w:pPr>
        <w:pStyle w:val="ListParagraph"/>
        <w:numPr>
          <w:ilvl w:val="0"/>
          <w:numId w:val="10"/>
        </w:numPr>
        <w:spacing w:before="240"/>
      </w:pPr>
      <w:r>
        <w:t>Board members are expected to volunteer their time (within reasonable limits and expectations) to participate in networking events organised by the Association when applicable.</w:t>
      </w:r>
    </w:p>
    <w:p w14:paraId="0128F457" w14:textId="6448E146" w:rsidR="00986E7B" w:rsidRPr="00E340DF" w:rsidRDefault="5360D958" w:rsidP="00D54FB8">
      <w:pPr>
        <w:pStyle w:val="ListParagraph"/>
        <w:numPr>
          <w:ilvl w:val="0"/>
          <w:numId w:val="10"/>
        </w:numPr>
      </w:pPr>
      <w:r>
        <w:t xml:space="preserve">Board members are expected to volunteer their time to participate in external networking events </w:t>
      </w:r>
      <w:proofErr w:type="gramStart"/>
      <w:r>
        <w:t>in order to</w:t>
      </w:r>
      <w:proofErr w:type="gramEnd"/>
      <w:r>
        <w:t xml:space="preserve"> enhance the reputation of the Association.</w:t>
      </w:r>
    </w:p>
    <w:p w14:paraId="1B324EA7" w14:textId="6EB18707" w:rsidR="00515FDA" w:rsidRDefault="1DBD9060" w:rsidP="003C31DC">
      <w:pPr>
        <w:pStyle w:val="Heading1"/>
      </w:pPr>
      <w:bookmarkStart w:id="25" w:name="_Toc299095209"/>
      <w:bookmarkStart w:id="26" w:name="_Toc80881832"/>
      <w:r>
        <w:t>Board composition</w:t>
      </w:r>
      <w:bookmarkEnd w:id="25"/>
      <w:bookmarkEnd w:id="26"/>
      <w:r>
        <w:t xml:space="preserve"> </w:t>
      </w:r>
    </w:p>
    <w:p w14:paraId="7190AF04" w14:textId="5601F385" w:rsidR="00E76591" w:rsidRDefault="5360D958" w:rsidP="00D4096F">
      <w:r>
        <w:t>The Board is structured according to Clause 35 of the Constitution</w:t>
      </w:r>
      <w:r w:rsidR="00CF356D">
        <w:t>.</w:t>
      </w:r>
    </w:p>
    <w:p w14:paraId="01A18DED" w14:textId="350259F6" w:rsidR="004E58E8" w:rsidRDefault="004E58E8" w:rsidP="00725B92">
      <w:r>
        <w:t xml:space="preserve">Board members are voluntary </w:t>
      </w:r>
      <w:proofErr w:type="gramStart"/>
      <w:r>
        <w:t>positions, and</w:t>
      </w:r>
      <w:proofErr w:type="gramEnd"/>
      <w:r>
        <w:t xml:space="preserve"> must </w:t>
      </w:r>
      <w:r w:rsidR="00EE4A4F">
        <w:t>be individual members of the association.</w:t>
      </w:r>
    </w:p>
    <w:p w14:paraId="7F52DD17" w14:textId="55745BA6" w:rsidR="00C30527" w:rsidRDefault="00DE0A87" w:rsidP="00C30527">
      <w:pPr>
        <w:pStyle w:val="Heading1"/>
      </w:pPr>
      <w:bookmarkStart w:id="27" w:name="_Toc10710224"/>
      <w:bookmarkStart w:id="28" w:name="_Toc10710225"/>
      <w:bookmarkStart w:id="29" w:name="_Toc10710226"/>
      <w:bookmarkStart w:id="30" w:name="_Toc10710227"/>
      <w:bookmarkStart w:id="31" w:name="_Toc10710228"/>
      <w:bookmarkStart w:id="32" w:name="_Toc10710229"/>
      <w:bookmarkStart w:id="33" w:name="_Toc10710230"/>
      <w:bookmarkStart w:id="34" w:name="_Toc10710231"/>
      <w:bookmarkStart w:id="35" w:name="_Toc10710232"/>
      <w:bookmarkStart w:id="36" w:name="_Toc10710233"/>
      <w:bookmarkStart w:id="37" w:name="_Toc299095210"/>
      <w:bookmarkStart w:id="38" w:name="_Toc80881833"/>
      <w:bookmarkEnd w:id="27"/>
      <w:bookmarkEnd w:id="28"/>
      <w:bookmarkEnd w:id="29"/>
      <w:bookmarkEnd w:id="30"/>
      <w:bookmarkEnd w:id="31"/>
      <w:bookmarkEnd w:id="32"/>
      <w:bookmarkEnd w:id="33"/>
      <w:bookmarkEnd w:id="34"/>
      <w:bookmarkEnd w:id="35"/>
      <w:bookmarkEnd w:id="36"/>
      <w:r>
        <w:t>Board</w:t>
      </w:r>
      <w:r w:rsidR="00C30527">
        <w:t xml:space="preserve"> </w:t>
      </w:r>
      <w:r w:rsidR="000F0850">
        <w:t xml:space="preserve">selection and </w:t>
      </w:r>
      <w:r w:rsidR="00C30527">
        <w:t>renewal</w:t>
      </w:r>
      <w:bookmarkEnd w:id="37"/>
      <w:bookmarkEnd w:id="38"/>
    </w:p>
    <w:p w14:paraId="26CA5DD7" w14:textId="77777777" w:rsidR="00725B92" w:rsidRDefault="00725B92" w:rsidP="00725B92">
      <w:r>
        <w:t>Elected Directors are appointed in alignment to the terms under Clause 35.4 of the Constitution. Director terms are for 2 years.</w:t>
      </w:r>
    </w:p>
    <w:p w14:paraId="3C7ED8B2" w14:textId="41C874B1" w:rsidR="00725B92" w:rsidRPr="00695419" w:rsidRDefault="5360D958" w:rsidP="00725B92">
      <w:r>
        <w:t>Co-opted Directors may be appointed according to Clause 35.5 of the constitution. Co-opted Directors can be appointed to the Board to address a necessary skill gap.</w:t>
      </w:r>
    </w:p>
    <w:p w14:paraId="66FB88D1" w14:textId="53820DB5" w:rsidR="00C30527" w:rsidRPr="00695419" w:rsidRDefault="5360D958" w:rsidP="00D4096F">
      <w:r>
        <w:t>Board renewal, including new members, is important to enhance the overall performance of the Board and the association.</w:t>
      </w:r>
    </w:p>
    <w:p w14:paraId="109E571D" w14:textId="2882C482" w:rsidR="00C30527" w:rsidRPr="00695419" w:rsidRDefault="5360D958" w:rsidP="00D4096F">
      <w:r>
        <w:t xml:space="preserve">As part of the strategic planning process the Board, at least every second year, shall complete a matrix analysis that assesses desirable skill, </w:t>
      </w:r>
      <w:proofErr w:type="gramStart"/>
      <w:r>
        <w:t>knowledge</w:t>
      </w:r>
      <w:proofErr w:type="gramEnd"/>
      <w:r>
        <w:t xml:space="preserve"> and perspectives the Board needs to in line with the strategic plan, reviews the skills and perspectives available on the Board and identifies the desirable skills and perspectives not available on the Board. In the interest of good governance, the Board shall then consider ways in which those shortages of skills and perspectives might be addressed.</w:t>
      </w:r>
    </w:p>
    <w:p w14:paraId="2580A8A9" w14:textId="18D6A07D" w:rsidR="00C30527" w:rsidRDefault="6F928159" w:rsidP="00D4096F">
      <w:r>
        <w:t>When calling for nominations, the Board must consider the requirements for desired skills and perspectives and consider how best to communicate concerns about shortfalls to members.</w:t>
      </w:r>
    </w:p>
    <w:p w14:paraId="676EFED2" w14:textId="7CD7AAFB" w:rsidR="00515FDA" w:rsidRDefault="162C9896" w:rsidP="003C31DC">
      <w:pPr>
        <w:pStyle w:val="Heading1"/>
      </w:pPr>
      <w:bookmarkStart w:id="39" w:name="_Toc10710235"/>
      <w:bookmarkStart w:id="40" w:name="_Toc299095211"/>
      <w:bookmarkStart w:id="41" w:name="_Toc80881834"/>
      <w:bookmarkEnd w:id="39"/>
      <w:r>
        <w:lastRenderedPageBreak/>
        <w:t>Role of Board members</w:t>
      </w:r>
      <w:bookmarkEnd w:id="40"/>
      <w:bookmarkEnd w:id="41"/>
    </w:p>
    <w:p w14:paraId="4018F819" w14:textId="33989575" w:rsidR="006B4E31" w:rsidRDefault="00A37980" w:rsidP="00A90A3B">
      <w:pPr>
        <w:pStyle w:val="Heading2"/>
      </w:pPr>
      <w:bookmarkStart w:id="42" w:name="_Toc80881835"/>
      <w:r>
        <w:t>L</w:t>
      </w:r>
      <w:r w:rsidR="5360D958">
        <w:t>egal requirements and ethical standards</w:t>
      </w:r>
      <w:r w:rsidR="008146C9">
        <w:t>:</w:t>
      </w:r>
      <w:bookmarkEnd w:id="42"/>
    </w:p>
    <w:p w14:paraId="69DCB291" w14:textId="764AA9D4" w:rsidR="004911EB" w:rsidRPr="004911EB" w:rsidRDefault="004911EB" w:rsidP="00EA6554">
      <w:r>
        <w:t>In accordance with legal requirements and agreed ethical standards, Board members are legally the Directors of a company, and such Directors:</w:t>
      </w:r>
    </w:p>
    <w:p w14:paraId="18F2ACF4" w14:textId="7FAA7FF8" w:rsidR="006B4E31" w:rsidRDefault="5360D958" w:rsidP="00D54FB8">
      <w:pPr>
        <w:pStyle w:val="ListParagraph"/>
        <w:numPr>
          <w:ilvl w:val="0"/>
          <w:numId w:val="25"/>
        </w:numPr>
        <w:spacing w:after="0"/>
      </w:pPr>
      <w:r>
        <w:t>Owe a fiduciary duty to the Association as a whole</w:t>
      </w:r>
    </w:p>
    <w:p w14:paraId="30E1C643" w14:textId="4AFC3E76" w:rsidR="006B4E31" w:rsidRDefault="5360D958" w:rsidP="00D54FB8">
      <w:pPr>
        <w:pStyle w:val="ListParagraph"/>
        <w:numPr>
          <w:ilvl w:val="0"/>
          <w:numId w:val="25"/>
        </w:numPr>
        <w:spacing w:after="0"/>
      </w:pPr>
      <w:r>
        <w:t>Use the powers of the office for a proper purpose</w:t>
      </w:r>
    </w:p>
    <w:p w14:paraId="607FC5F7" w14:textId="49F507F6" w:rsidR="006B4E31" w:rsidRDefault="5360D958" w:rsidP="00D54FB8">
      <w:pPr>
        <w:pStyle w:val="ListParagraph"/>
        <w:numPr>
          <w:ilvl w:val="0"/>
          <w:numId w:val="25"/>
        </w:numPr>
        <w:spacing w:after="0"/>
      </w:pPr>
      <w:r>
        <w:t>Discharge their duties in good faith and honesty</w:t>
      </w:r>
    </w:p>
    <w:p w14:paraId="20DA7577" w14:textId="583F5310" w:rsidR="006B4E31" w:rsidRDefault="5360D958" w:rsidP="00D54FB8">
      <w:pPr>
        <w:pStyle w:val="ListParagraph"/>
        <w:numPr>
          <w:ilvl w:val="0"/>
          <w:numId w:val="25"/>
        </w:numPr>
        <w:spacing w:after="0"/>
      </w:pPr>
      <w:r>
        <w:t>Act with the level of skill, care and diligence expected of a Board Member of an Association</w:t>
      </w:r>
    </w:p>
    <w:p w14:paraId="77D91CCF" w14:textId="10627FD5" w:rsidR="006B4E31" w:rsidRDefault="5360D958" w:rsidP="00D54FB8">
      <w:pPr>
        <w:pStyle w:val="ListParagraph"/>
        <w:numPr>
          <w:ilvl w:val="0"/>
          <w:numId w:val="25"/>
        </w:numPr>
        <w:spacing w:after="0"/>
      </w:pPr>
      <w:r>
        <w:t>Demonstrate commercial reasonableness in their decisions</w:t>
      </w:r>
    </w:p>
    <w:p w14:paraId="5F333572" w14:textId="2DCEBAE3" w:rsidR="006B4E31" w:rsidRDefault="5360D958" w:rsidP="00D54FB8">
      <w:pPr>
        <w:pStyle w:val="ListParagraph"/>
        <w:numPr>
          <w:ilvl w:val="0"/>
          <w:numId w:val="25"/>
        </w:numPr>
        <w:spacing w:after="0"/>
      </w:pPr>
      <w:r>
        <w:t>Act for the benefit of the Association</w:t>
      </w:r>
    </w:p>
    <w:p w14:paraId="4A96472E" w14:textId="6EE46C41" w:rsidR="006B4E31" w:rsidRDefault="5360D958" w:rsidP="00D54FB8">
      <w:pPr>
        <w:pStyle w:val="ListParagraph"/>
        <w:numPr>
          <w:ilvl w:val="0"/>
          <w:numId w:val="25"/>
        </w:numPr>
        <w:spacing w:after="0"/>
      </w:pPr>
      <w:r>
        <w:t>Do not make improper use of information gained through their position as a Board Member</w:t>
      </w:r>
    </w:p>
    <w:p w14:paraId="023597B7" w14:textId="4C19F8FE" w:rsidR="006B4E31" w:rsidRDefault="5360D958" w:rsidP="00D54FB8">
      <w:pPr>
        <w:pStyle w:val="ListParagraph"/>
        <w:numPr>
          <w:ilvl w:val="0"/>
          <w:numId w:val="25"/>
        </w:numPr>
        <w:spacing w:after="0"/>
      </w:pPr>
      <w:r>
        <w:t>Do not take improper advantage of the position of Board Member</w:t>
      </w:r>
    </w:p>
    <w:p w14:paraId="5D09FF73" w14:textId="1B71FA06" w:rsidR="006B4E31" w:rsidRDefault="5360D958" w:rsidP="00D54FB8">
      <w:pPr>
        <w:pStyle w:val="ListParagraph"/>
        <w:numPr>
          <w:ilvl w:val="0"/>
          <w:numId w:val="25"/>
        </w:numPr>
        <w:spacing w:after="0"/>
      </w:pPr>
      <w:r>
        <w:t>Do not allow personal interests, or the interest of any associated person or organisation, to conflict with the interests of the Association</w:t>
      </w:r>
    </w:p>
    <w:p w14:paraId="28DFD25C" w14:textId="7E91722C" w:rsidR="00375E2B" w:rsidRDefault="5360D958" w:rsidP="00375E2B">
      <w:pPr>
        <w:pStyle w:val="ListParagraph"/>
        <w:numPr>
          <w:ilvl w:val="0"/>
          <w:numId w:val="25"/>
        </w:numPr>
        <w:spacing w:after="0"/>
      </w:pPr>
      <w:r>
        <w:t xml:space="preserve">Make reasonable enquiries to ensure that the Association is operating efficiently, </w:t>
      </w:r>
      <w:proofErr w:type="gramStart"/>
      <w:r>
        <w:t>effectively</w:t>
      </w:r>
      <w:proofErr w:type="gramEnd"/>
      <w:r>
        <w:t xml:space="preserve"> and legally towards achieving its goals</w:t>
      </w:r>
    </w:p>
    <w:p w14:paraId="444C57B0" w14:textId="569EE5B9" w:rsidR="00375E2B" w:rsidRPr="00695419" w:rsidRDefault="00675A82" w:rsidP="00EA6554">
      <w:pPr>
        <w:pStyle w:val="ListParagraph"/>
        <w:numPr>
          <w:ilvl w:val="0"/>
          <w:numId w:val="25"/>
        </w:numPr>
        <w:spacing w:after="0"/>
      </w:pPr>
      <w:r>
        <w:t>Develop an understanding of the environment in which the Board operates</w:t>
      </w:r>
      <w:r w:rsidR="00375E2B">
        <w:t xml:space="preserve"> and relevant activities affecting the Board</w:t>
      </w:r>
    </w:p>
    <w:p w14:paraId="1F3D60AF" w14:textId="2589B765" w:rsidR="006B4E31" w:rsidRDefault="00071E6A" w:rsidP="00071E6A">
      <w:pPr>
        <w:pStyle w:val="ListParagraph"/>
      </w:pPr>
      <w:r>
        <w:t>B</w:t>
      </w:r>
      <w:r w:rsidRPr="007D7D41">
        <w:t>e inde</w:t>
      </w:r>
      <w:r>
        <w:t>pendent in judgement and action and u</w:t>
      </w:r>
      <w:r w:rsidR="5360D958">
        <w:t>ndertake diligent analysis of all proposals placed before the Board</w:t>
      </w:r>
    </w:p>
    <w:p w14:paraId="3F17D8C9" w14:textId="10E472F6" w:rsidR="00DA5F8F" w:rsidRDefault="00DA5F8F" w:rsidP="00EA6554">
      <w:pPr>
        <w:pStyle w:val="ListParagraph"/>
      </w:pPr>
      <w:r>
        <w:t>P</w:t>
      </w:r>
      <w:r w:rsidRPr="007D7D41">
        <w:t>ublicly act</w:t>
      </w:r>
      <w:r>
        <w:t>ing</w:t>
      </w:r>
      <w:r w:rsidRPr="007D7D41">
        <w:t xml:space="preserve"> in solidarity with decisions made by the </w:t>
      </w:r>
      <w:r>
        <w:t>Board</w:t>
      </w:r>
    </w:p>
    <w:p w14:paraId="10B2CEDA" w14:textId="2F4D65D9" w:rsidR="006B4E31" w:rsidRDefault="5360D958" w:rsidP="00D54FB8">
      <w:pPr>
        <w:pStyle w:val="ListParagraph"/>
        <w:numPr>
          <w:ilvl w:val="0"/>
          <w:numId w:val="25"/>
        </w:numPr>
        <w:spacing w:after="0"/>
      </w:pPr>
      <w:r>
        <w:t xml:space="preserve">Do not engage in conduct likely to bring discredit upon the Association, and </w:t>
      </w:r>
    </w:p>
    <w:p w14:paraId="7C4A3863" w14:textId="77777777" w:rsidR="004A5557" w:rsidRDefault="006B4E31" w:rsidP="004A5557">
      <w:pPr>
        <w:pStyle w:val="ListParagraph"/>
        <w:numPr>
          <w:ilvl w:val="0"/>
          <w:numId w:val="25"/>
        </w:numPr>
        <w:spacing w:after="0"/>
      </w:pPr>
      <w:r>
        <w:t xml:space="preserve">Comply with the spirit, as well as the letter, of the law and with the principles of the </w:t>
      </w:r>
      <w:r w:rsidR="0031100E">
        <w:t>Constitution</w:t>
      </w:r>
      <w:r>
        <w:t>. Including compliance with the three duties: Duty of care, Duty of Loyalty and Duty of Obedience</w:t>
      </w:r>
      <w:r w:rsidR="00C64FBF">
        <w:t xml:space="preserve"> and the ACNC Governance Standard number 5</w:t>
      </w:r>
      <w:r w:rsidR="004A5557">
        <w:t xml:space="preserve"> (See section 3.5 above)</w:t>
      </w:r>
      <w:r>
        <w:t>.</w:t>
      </w:r>
    </w:p>
    <w:p w14:paraId="3729A5D2" w14:textId="4C56C703" w:rsidR="004A5557" w:rsidRDefault="004A5557" w:rsidP="004A5557">
      <w:pPr>
        <w:pStyle w:val="ListParagraph"/>
        <w:numPr>
          <w:ilvl w:val="0"/>
          <w:numId w:val="25"/>
        </w:numPr>
        <w:spacing w:after="0"/>
      </w:pPr>
      <w:r w:rsidRPr="004A5557">
        <w:t xml:space="preserve">For more information about the responsibilities of a </w:t>
      </w:r>
      <w:hyperlink r:id="rId23" w:history="1">
        <w:r w:rsidRPr="004A5557">
          <w:rPr>
            <w:rStyle w:val="Hyperlink"/>
          </w:rPr>
          <w:t>Company Director see here</w:t>
        </w:r>
      </w:hyperlink>
      <w:r w:rsidRPr="004A5557">
        <w:t>.</w:t>
      </w:r>
    </w:p>
    <w:p w14:paraId="7F43C15E" w14:textId="77777777" w:rsidR="00AE4735" w:rsidRPr="007D7D41" w:rsidRDefault="00AE4735" w:rsidP="00AE4735">
      <w:pPr>
        <w:pStyle w:val="Heading2"/>
        <w:spacing w:line="259" w:lineRule="auto"/>
      </w:pPr>
      <w:bookmarkStart w:id="43" w:name="_Toc80881836"/>
      <w:r>
        <w:t>Board members must not:</w:t>
      </w:r>
      <w:bookmarkEnd w:id="43"/>
    </w:p>
    <w:p w14:paraId="655E3A64" w14:textId="77777777" w:rsidR="00AE4735" w:rsidRPr="00E340DF" w:rsidRDefault="00AE4735" w:rsidP="00AE4735">
      <w:pPr>
        <w:pStyle w:val="ListParagraph"/>
        <w:numPr>
          <w:ilvl w:val="0"/>
          <w:numId w:val="17"/>
        </w:numPr>
      </w:pPr>
      <w:r>
        <w:t>Make improper use of information acquired as a Board Member</w:t>
      </w:r>
    </w:p>
    <w:p w14:paraId="6AF30948" w14:textId="77777777" w:rsidR="00AE4735" w:rsidRDefault="00AE4735" w:rsidP="00AE4735">
      <w:pPr>
        <w:pStyle w:val="ListParagraph"/>
        <w:numPr>
          <w:ilvl w:val="0"/>
          <w:numId w:val="17"/>
        </w:numPr>
      </w:pPr>
      <w:r>
        <w:t>Engage in conduct likely to bring discredit upon the Association</w:t>
      </w:r>
    </w:p>
    <w:p w14:paraId="08B81222" w14:textId="77777777" w:rsidR="00AE4735" w:rsidRPr="004D300C" w:rsidRDefault="00AE4735" w:rsidP="00AE4735">
      <w:pPr>
        <w:pStyle w:val="ListParagraph"/>
        <w:numPr>
          <w:ilvl w:val="0"/>
          <w:numId w:val="17"/>
        </w:numPr>
        <w:rPr>
          <w:b/>
          <w:bCs/>
        </w:rPr>
      </w:pPr>
      <w:proofErr w:type="gramStart"/>
      <w:r>
        <w:t>Personally</w:t>
      </w:r>
      <w:proofErr w:type="gramEnd"/>
      <w:r>
        <w:t xml:space="preserve"> benefit at the expense of the Association or give the appearance of doing so</w:t>
      </w:r>
    </w:p>
    <w:p w14:paraId="189C6950" w14:textId="77777777" w:rsidR="00AE4735" w:rsidRPr="007D7D41" w:rsidRDefault="00AE4735" w:rsidP="00AE4735">
      <w:pPr>
        <w:pStyle w:val="ListParagraph"/>
        <w:numPr>
          <w:ilvl w:val="0"/>
          <w:numId w:val="17"/>
        </w:numPr>
      </w:pPr>
      <w:r>
        <w:t>Take inappropriate advantage of their fiduciary positions</w:t>
      </w:r>
    </w:p>
    <w:p w14:paraId="4380D610" w14:textId="77777777" w:rsidR="00AE4735" w:rsidRPr="004D300C" w:rsidRDefault="00AE4735" w:rsidP="00AE4735">
      <w:pPr>
        <w:pStyle w:val="ListParagraph"/>
        <w:numPr>
          <w:ilvl w:val="0"/>
          <w:numId w:val="17"/>
        </w:numPr>
        <w:rPr>
          <w:b/>
          <w:bCs/>
        </w:rPr>
      </w:pPr>
      <w:r>
        <w:t>Make improper use of information acquired in their role</w:t>
      </w:r>
    </w:p>
    <w:p w14:paraId="40A0FFE6" w14:textId="77777777" w:rsidR="00AE4735" w:rsidRPr="004D300C" w:rsidRDefault="00AE4735" w:rsidP="00AE4735">
      <w:pPr>
        <w:pStyle w:val="ListParagraph"/>
        <w:numPr>
          <w:ilvl w:val="0"/>
          <w:numId w:val="17"/>
        </w:numPr>
        <w:rPr>
          <w:b/>
          <w:bCs/>
        </w:rPr>
      </w:pPr>
      <w:r>
        <w:t>Exercise powers of the Board individually without the approval of (delegation by) the Board.</w:t>
      </w:r>
    </w:p>
    <w:p w14:paraId="7B85FD75" w14:textId="567E1248" w:rsidR="00AE4735" w:rsidRDefault="00AE4735" w:rsidP="00AE4735">
      <w:pPr>
        <w:pStyle w:val="Heading2"/>
      </w:pPr>
      <w:bookmarkStart w:id="44" w:name="_Toc80881837"/>
      <w:r>
        <w:t>Board members must be active by:</w:t>
      </w:r>
      <w:bookmarkEnd w:id="44"/>
    </w:p>
    <w:p w14:paraId="46776ED7" w14:textId="77777777" w:rsidR="008A62AD" w:rsidRDefault="00AE4735" w:rsidP="00AE4735">
      <w:pPr>
        <w:pStyle w:val="ListParagraph"/>
        <w:numPr>
          <w:ilvl w:val="0"/>
          <w:numId w:val="18"/>
        </w:numPr>
      </w:pPr>
      <w:r w:rsidRPr="00695419">
        <w:t>Attending</w:t>
      </w:r>
      <w:r w:rsidR="008A62AD">
        <w:t>:</w:t>
      </w:r>
    </w:p>
    <w:p w14:paraId="0A5A8590" w14:textId="5CD3D5E6" w:rsidR="008A62AD" w:rsidRDefault="00AE4735" w:rsidP="008A62AD">
      <w:pPr>
        <w:pStyle w:val="ListParagraph"/>
        <w:numPr>
          <w:ilvl w:val="1"/>
          <w:numId w:val="18"/>
        </w:numPr>
      </w:pPr>
      <w:r w:rsidRPr="00695419">
        <w:t xml:space="preserve">all </w:t>
      </w:r>
      <w:r>
        <w:t>Board</w:t>
      </w:r>
      <w:r w:rsidRPr="00695419">
        <w:t xml:space="preserve"> meetings</w:t>
      </w:r>
    </w:p>
    <w:p w14:paraId="5E5968B7" w14:textId="56300169" w:rsidR="00AE4735" w:rsidRDefault="003F1677" w:rsidP="008A62AD">
      <w:pPr>
        <w:pStyle w:val="ListParagraph"/>
        <w:numPr>
          <w:ilvl w:val="1"/>
          <w:numId w:val="18"/>
        </w:numPr>
      </w:pPr>
      <w:r>
        <w:t>Annual G</w:t>
      </w:r>
      <w:r w:rsidR="008A62AD">
        <w:t>eneral Meeting and any Special General Meetings</w:t>
      </w:r>
    </w:p>
    <w:p w14:paraId="40352EFB" w14:textId="0A649B4B" w:rsidR="008A62AD" w:rsidRDefault="003F1677">
      <w:pPr>
        <w:pStyle w:val="ListParagraph"/>
        <w:numPr>
          <w:ilvl w:val="1"/>
          <w:numId w:val="18"/>
        </w:numPr>
      </w:pPr>
      <w:r>
        <w:t>a</w:t>
      </w:r>
      <w:r w:rsidR="00A807E3">
        <w:t xml:space="preserve">nnual </w:t>
      </w:r>
      <w:r w:rsidR="00284550">
        <w:t xml:space="preserve">director </w:t>
      </w:r>
      <w:r w:rsidR="00A807E3">
        <w:t>training</w:t>
      </w:r>
      <w:r w:rsidR="00284550">
        <w:t xml:space="preserve"> and strategy days</w:t>
      </w:r>
    </w:p>
    <w:p w14:paraId="50A647E3" w14:textId="33118232" w:rsidR="00185A5A" w:rsidRDefault="00185A5A" w:rsidP="00EA6554">
      <w:pPr>
        <w:pStyle w:val="ListParagraph"/>
        <w:numPr>
          <w:ilvl w:val="1"/>
          <w:numId w:val="18"/>
        </w:numPr>
      </w:pPr>
      <w:r>
        <w:lastRenderedPageBreak/>
        <w:t xml:space="preserve">events supported by the Association </w:t>
      </w:r>
      <w:r w:rsidR="001478C1">
        <w:t>when possible</w:t>
      </w:r>
    </w:p>
    <w:p w14:paraId="27130E06" w14:textId="77777777" w:rsidR="00AE4735" w:rsidRPr="007D7D41" w:rsidRDefault="00AE4735" w:rsidP="00AE4735">
      <w:pPr>
        <w:pStyle w:val="ListParagraph"/>
        <w:numPr>
          <w:ilvl w:val="0"/>
          <w:numId w:val="18"/>
        </w:numPr>
      </w:pPr>
      <w:r>
        <w:t>Making</w:t>
      </w:r>
      <w:r w:rsidRPr="007D7D41">
        <w:t xml:space="preserve"> available adequ</w:t>
      </w:r>
      <w:r>
        <w:t>ate time to fulfil their duties</w:t>
      </w:r>
    </w:p>
    <w:p w14:paraId="4D5F1441" w14:textId="5CA82505" w:rsidR="001478C1" w:rsidRDefault="001478C1" w:rsidP="001478C1">
      <w:pPr>
        <w:pStyle w:val="ListParagraph"/>
        <w:numPr>
          <w:ilvl w:val="0"/>
          <w:numId w:val="18"/>
        </w:numPr>
        <w:spacing w:after="0"/>
      </w:pPr>
      <w:r>
        <w:t xml:space="preserve">Attending </w:t>
      </w:r>
      <w:r w:rsidR="00D308CC">
        <w:t>B</w:t>
      </w:r>
      <w:r>
        <w:t>oard meetings fully prepared: including clarifying with the President or CEO basic queries related to the briefing material they may have – generally around 2 hours preparation would be required prior to each meeting</w:t>
      </w:r>
    </w:p>
    <w:p w14:paraId="2571ADB2" w14:textId="1774E4C8" w:rsidR="00AE4735" w:rsidRDefault="00AE4735" w:rsidP="00AE4735">
      <w:pPr>
        <w:pStyle w:val="ListParagraph"/>
        <w:numPr>
          <w:ilvl w:val="0"/>
          <w:numId w:val="18"/>
        </w:numPr>
      </w:pPr>
      <w:r>
        <w:t xml:space="preserve">Bringing to the Board table, and sharing with the group, their individual skills, experience, </w:t>
      </w:r>
      <w:proofErr w:type="gramStart"/>
      <w:r>
        <w:t>competencies</w:t>
      </w:r>
      <w:proofErr w:type="gramEnd"/>
      <w:r>
        <w:t xml:space="preserve"> and knowledge.</w:t>
      </w:r>
    </w:p>
    <w:p w14:paraId="334D2EEB" w14:textId="77777777" w:rsidR="00B11C8D" w:rsidRPr="007D7D41" w:rsidRDefault="00B11C8D" w:rsidP="00B11C8D">
      <w:pPr>
        <w:pStyle w:val="ListParagraph"/>
        <w:numPr>
          <w:ilvl w:val="0"/>
          <w:numId w:val="18"/>
        </w:numPr>
      </w:pPr>
      <w:r>
        <w:t>P</w:t>
      </w:r>
      <w:r w:rsidRPr="007D7D41">
        <w:t>romot</w:t>
      </w:r>
      <w:r>
        <w:t>ing the Association</w:t>
      </w:r>
      <w:r w:rsidRPr="007D7D41">
        <w:t>, its services and membership through community networking etc.</w:t>
      </w:r>
    </w:p>
    <w:p w14:paraId="30168C58" w14:textId="345C9B0C" w:rsidR="00B11C8D" w:rsidRDefault="004B65C5">
      <w:pPr>
        <w:pStyle w:val="ListParagraph"/>
        <w:numPr>
          <w:ilvl w:val="0"/>
          <w:numId w:val="18"/>
        </w:numPr>
      </w:pPr>
      <w:r>
        <w:t>Disclosing and appropriately managing</w:t>
      </w:r>
      <w:r w:rsidRPr="007D7D41">
        <w:t xml:space="preserve"> conflicts of interest as set out in the Conflicts of Interest Policy </w:t>
      </w:r>
    </w:p>
    <w:p w14:paraId="32F81E56" w14:textId="77777777" w:rsidR="001478C1" w:rsidRDefault="001478C1" w:rsidP="001478C1">
      <w:pPr>
        <w:pStyle w:val="ListParagraph"/>
        <w:numPr>
          <w:ilvl w:val="0"/>
          <w:numId w:val="18"/>
        </w:numPr>
        <w:spacing w:after="0"/>
      </w:pPr>
      <w:r>
        <w:t xml:space="preserve">Introducing potential customers, </w:t>
      </w:r>
      <w:proofErr w:type="gramStart"/>
      <w:r>
        <w:t>members</w:t>
      </w:r>
      <w:proofErr w:type="gramEnd"/>
      <w:r>
        <w:t xml:space="preserve"> and partners to the Association</w:t>
      </w:r>
    </w:p>
    <w:p w14:paraId="5FB4F80B" w14:textId="6958E739" w:rsidR="001478C1" w:rsidRDefault="00E952F0" w:rsidP="00E952F0">
      <w:pPr>
        <w:pStyle w:val="ListParagraph"/>
        <w:numPr>
          <w:ilvl w:val="0"/>
          <w:numId w:val="18"/>
        </w:numPr>
      </w:pPr>
      <w:r>
        <w:t>Drawing to the attention of the Board matters of concern in relation to the Association of which they become aware.</w:t>
      </w:r>
    </w:p>
    <w:p w14:paraId="1B7D10CE" w14:textId="6FDD7519" w:rsidR="00BA13CC" w:rsidRPr="007D47D1" w:rsidRDefault="7477CD07" w:rsidP="00EA6554">
      <w:pPr>
        <w:spacing w:after="0"/>
      </w:pPr>
      <w:r>
        <w:t>Board members must also be actively involved in the workings of the Association through a selection of the following:</w:t>
      </w:r>
    </w:p>
    <w:p w14:paraId="27FA829C" w14:textId="77777777" w:rsidR="00BA13CC" w:rsidRDefault="00BA13CC" w:rsidP="00BA13CC">
      <w:pPr>
        <w:pStyle w:val="ListParagraph"/>
        <w:numPr>
          <w:ilvl w:val="0"/>
          <w:numId w:val="18"/>
        </w:numPr>
        <w:spacing w:after="0"/>
        <w:rPr>
          <w:rFonts w:cstheme="minorHAnsi"/>
        </w:rPr>
      </w:pPr>
      <w:r>
        <w:rPr>
          <w:rFonts w:cstheme="minorHAnsi"/>
        </w:rPr>
        <w:t>Join the Finance Committee</w:t>
      </w:r>
    </w:p>
    <w:p w14:paraId="507150FF" w14:textId="77777777" w:rsidR="00BA13CC" w:rsidRDefault="00BA13CC" w:rsidP="00BA13CC">
      <w:pPr>
        <w:pStyle w:val="ListParagraph"/>
        <w:numPr>
          <w:ilvl w:val="0"/>
          <w:numId w:val="18"/>
        </w:numPr>
        <w:spacing w:after="0"/>
      </w:pPr>
      <w:r w:rsidRPr="7092128A">
        <w:t>Chair a portfolio committee</w:t>
      </w:r>
    </w:p>
    <w:p w14:paraId="263D1490" w14:textId="77777777" w:rsidR="00BA13CC" w:rsidRDefault="00BA13CC" w:rsidP="00BA13CC">
      <w:pPr>
        <w:pStyle w:val="ListParagraph"/>
        <w:numPr>
          <w:ilvl w:val="0"/>
          <w:numId w:val="18"/>
        </w:numPr>
        <w:spacing w:after="0"/>
      </w:pPr>
      <w:r w:rsidRPr="7092128A">
        <w:t>Be a member of a portfolio committee</w:t>
      </w:r>
    </w:p>
    <w:p w14:paraId="104AAE8F" w14:textId="77777777" w:rsidR="00BA13CC" w:rsidRDefault="00BA13CC" w:rsidP="00BA13CC">
      <w:pPr>
        <w:pStyle w:val="ListParagraph"/>
        <w:numPr>
          <w:ilvl w:val="0"/>
          <w:numId w:val="18"/>
        </w:numPr>
        <w:spacing w:after="0"/>
      </w:pPr>
      <w:r w:rsidRPr="162C9896">
        <w:t>Join special reference groups throughout the year as required (For example, strategic plan development, Discussion paper development, or other working groups)</w:t>
      </w:r>
    </w:p>
    <w:p w14:paraId="12AB632E" w14:textId="09699912" w:rsidR="00BA13CC" w:rsidRDefault="00BA13CC" w:rsidP="00EA6554">
      <w:pPr>
        <w:pStyle w:val="ListParagraph"/>
        <w:numPr>
          <w:ilvl w:val="0"/>
          <w:numId w:val="18"/>
        </w:numPr>
        <w:spacing w:after="0"/>
      </w:pPr>
      <w:r w:rsidRPr="162C9896">
        <w:t xml:space="preserve">Volunteer for </w:t>
      </w:r>
      <w:r>
        <w:t xml:space="preserve">other </w:t>
      </w:r>
      <w:r w:rsidRPr="162C9896">
        <w:t xml:space="preserve">special projects as </w:t>
      </w:r>
      <w:r>
        <w:t>they arise from time to time.</w:t>
      </w:r>
    </w:p>
    <w:p w14:paraId="58E8437A" w14:textId="77777777" w:rsidR="001C4279" w:rsidRPr="001C4279" w:rsidRDefault="5360D958" w:rsidP="001C4279">
      <w:pPr>
        <w:pStyle w:val="Heading2"/>
      </w:pPr>
      <w:bookmarkStart w:id="45" w:name="_Toc80881838"/>
      <w:r>
        <w:t>Meeting civil statutory directors’ duties</w:t>
      </w:r>
      <w:bookmarkEnd w:id="45"/>
    </w:p>
    <w:p w14:paraId="5A3080D5" w14:textId="77396A48" w:rsidR="001C4279" w:rsidRPr="001C4279" w:rsidRDefault="001C4279" w:rsidP="001C4279">
      <w:pPr>
        <w:pStyle w:val="NormalWeb"/>
        <w:shd w:val="clear" w:color="auto" w:fill="FFFFFF"/>
        <w:spacing w:before="0" w:beforeAutospacing="0" w:after="345" w:afterAutospacing="0"/>
        <w:rPr>
          <w:rFonts w:ascii="Calibri" w:eastAsiaTheme="minorHAnsi" w:hAnsi="Calibri" w:cstheme="minorBidi"/>
          <w:szCs w:val="22"/>
          <w:lang w:eastAsia="en-US"/>
        </w:rPr>
      </w:pPr>
      <w:r w:rsidRPr="001C4279">
        <w:rPr>
          <w:rFonts w:ascii="Calibri" w:eastAsiaTheme="minorHAnsi" w:hAnsi="Calibri" w:cstheme="minorBidi"/>
          <w:szCs w:val="22"/>
          <w:lang w:eastAsia="en-US"/>
        </w:rPr>
        <w:t>MAV no longer need</w:t>
      </w:r>
      <w:r>
        <w:rPr>
          <w:rFonts w:ascii="Calibri" w:eastAsiaTheme="minorHAnsi" w:hAnsi="Calibri" w:cstheme="minorBidi"/>
          <w:szCs w:val="22"/>
          <w:lang w:eastAsia="en-US"/>
        </w:rPr>
        <w:t>s</w:t>
      </w:r>
      <w:r w:rsidRPr="001C4279">
        <w:rPr>
          <w:rFonts w:ascii="Calibri" w:eastAsiaTheme="minorHAnsi" w:hAnsi="Calibri" w:cstheme="minorBidi"/>
          <w:szCs w:val="22"/>
          <w:lang w:eastAsia="en-US"/>
        </w:rPr>
        <w:t xml:space="preserve"> to comply with the civil directors’ duties under the Corporations Act. Instead, MAV must comply with </w:t>
      </w:r>
      <w:hyperlink r:id="rId24" w:history="1">
        <w:r w:rsidRPr="001C4279">
          <w:rPr>
            <w:rFonts w:ascii="Calibri" w:eastAsiaTheme="minorHAnsi" w:hAnsi="Calibri" w:cstheme="minorBidi"/>
            <w:szCs w:val="22"/>
            <w:lang w:eastAsia="en-US"/>
          </w:rPr>
          <w:t>ACNC Governance Standard 5</w:t>
        </w:r>
      </w:hyperlink>
      <w:r w:rsidRPr="001C4279">
        <w:rPr>
          <w:rFonts w:ascii="Calibri" w:eastAsiaTheme="minorHAnsi" w:hAnsi="Calibri" w:cstheme="minorBidi"/>
          <w:szCs w:val="22"/>
          <w:lang w:eastAsia="en-US"/>
        </w:rPr>
        <w:t>, which requires charities to make sure that their responsible persons meet similar duties to those under the Corporations Act</w:t>
      </w:r>
      <w:r>
        <w:rPr>
          <w:rFonts w:ascii="Calibri" w:eastAsiaTheme="minorHAnsi" w:hAnsi="Calibri" w:cstheme="minorBidi"/>
          <w:szCs w:val="22"/>
          <w:lang w:eastAsia="en-US"/>
        </w:rPr>
        <w:t xml:space="preserve"> (hence those of the Corporations Act are included above in 6.1 as best practice governance)</w:t>
      </w:r>
      <w:r w:rsidRPr="001C4279">
        <w:rPr>
          <w:rFonts w:ascii="Calibri" w:eastAsiaTheme="minorHAnsi" w:hAnsi="Calibri" w:cstheme="minorBidi"/>
          <w:szCs w:val="22"/>
          <w:lang w:eastAsia="en-US"/>
        </w:rPr>
        <w:t>.</w:t>
      </w:r>
    </w:p>
    <w:p w14:paraId="11CB47FE" w14:textId="77777777" w:rsidR="001C4279" w:rsidRPr="001C4279" w:rsidRDefault="5360D958" w:rsidP="00EA6554">
      <w:pPr>
        <w:pStyle w:val="NormalWeb"/>
        <w:shd w:val="clear" w:color="auto" w:fill="FFFFFF" w:themeFill="background1"/>
        <w:spacing w:before="0" w:beforeAutospacing="0" w:after="120" w:afterAutospacing="0"/>
        <w:rPr>
          <w:rFonts w:ascii="Calibri" w:eastAsiaTheme="minorEastAsia" w:hAnsi="Calibri" w:cstheme="minorBidi"/>
          <w:lang w:eastAsia="en-US"/>
        </w:rPr>
      </w:pPr>
      <w:r w:rsidRPr="5360D958">
        <w:rPr>
          <w:rFonts w:ascii="Calibri" w:eastAsiaTheme="minorEastAsia" w:hAnsi="Calibri" w:cstheme="minorBidi"/>
          <w:lang w:eastAsia="en-US"/>
        </w:rPr>
        <w:t>However, the following requirements of the Corporations Act still apply to directors of companies that are registered charities:</w:t>
      </w:r>
    </w:p>
    <w:p w14:paraId="3E95A23B" w14:textId="77777777" w:rsidR="001C4279" w:rsidRPr="001C4279" w:rsidRDefault="001C4279" w:rsidP="001C4279">
      <w:pPr>
        <w:pStyle w:val="ListParagraph"/>
        <w:numPr>
          <w:ilvl w:val="0"/>
          <w:numId w:val="25"/>
        </w:numPr>
        <w:spacing w:after="0"/>
      </w:pPr>
      <w:r w:rsidRPr="001C4279">
        <w:t>criminal offences relating to breaches of duties of good faith and acting for a proper purpose and misuse of position or information (under section 184 of the Corporations Act), and</w:t>
      </w:r>
    </w:p>
    <w:p w14:paraId="0D7D8BCD" w14:textId="77777777" w:rsidR="001C4279" w:rsidRPr="001C4279" w:rsidRDefault="001C4279" w:rsidP="001C4279">
      <w:pPr>
        <w:pStyle w:val="ListParagraph"/>
        <w:numPr>
          <w:ilvl w:val="0"/>
          <w:numId w:val="25"/>
        </w:numPr>
        <w:spacing w:after="0"/>
      </w:pPr>
      <w:r w:rsidRPr="001C4279">
        <w:t>the duty to prevent insolvent trading (under section 588G of the Corporations Act) – this duty is also included under governance standard 5.</w:t>
      </w:r>
    </w:p>
    <w:p w14:paraId="09333766" w14:textId="72E71AB2" w:rsidR="006B4E31" w:rsidRDefault="5360D958" w:rsidP="006B4E31">
      <w:pPr>
        <w:pStyle w:val="Heading2"/>
      </w:pPr>
      <w:bookmarkStart w:id="46" w:name="_Toc78208513"/>
      <w:bookmarkStart w:id="47" w:name="_Toc80881839"/>
      <w:bookmarkEnd w:id="46"/>
      <w:r>
        <w:t>Requirements of Board Office Bearers and other positions</w:t>
      </w:r>
      <w:bookmarkEnd w:id="47"/>
    </w:p>
    <w:p w14:paraId="2E9BC189" w14:textId="6C49CECC" w:rsidR="006B4E31" w:rsidRPr="00DE168B" w:rsidRDefault="5360D958" w:rsidP="006B4E31">
      <w:pPr>
        <w:pStyle w:val="Heading3"/>
      </w:pPr>
      <w:bookmarkStart w:id="48" w:name="_Toc80881840"/>
      <w:r>
        <w:t>President:</w:t>
      </w:r>
      <w:bookmarkEnd w:id="48"/>
    </w:p>
    <w:p w14:paraId="285C6E0D" w14:textId="1E775120" w:rsidR="006B4E31" w:rsidRDefault="006B4E31" w:rsidP="00D54FB8">
      <w:pPr>
        <w:pStyle w:val="ListParagraph"/>
        <w:numPr>
          <w:ilvl w:val="0"/>
          <w:numId w:val="24"/>
        </w:numPr>
        <w:spacing w:after="0"/>
        <w:rPr>
          <w:rFonts w:cstheme="minorHAnsi"/>
        </w:rPr>
      </w:pPr>
      <w:r>
        <w:rPr>
          <w:rFonts w:cstheme="minorHAnsi"/>
        </w:rPr>
        <w:t xml:space="preserve">Chair of </w:t>
      </w:r>
      <w:r w:rsidR="00DE0A87">
        <w:rPr>
          <w:rFonts w:cstheme="minorHAnsi"/>
        </w:rPr>
        <w:t>Board</w:t>
      </w:r>
      <w:r w:rsidR="00413BC4">
        <w:rPr>
          <w:rFonts w:cstheme="minorHAnsi"/>
        </w:rPr>
        <w:t xml:space="preserve"> meetings</w:t>
      </w:r>
    </w:p>
    <w:p w14:paraId="7CF6B4EC" w14:textId="77777777" w:rsidR="006B4E31" w:rsidRDefault="006B4E31" w:rsidP="00D54FB8">
      <w:pPr>
        <w:pStyle w:val="ListParagraph"/>
        <w:numPr>
          <w:ilvl w:val="0"/>
          <w:numId w:val="24"/>
        </w:numPr>
        <w:spacing w:after="0"/>
        <w:rPr>
          <w:rFonts w:cstheme="minorHAnsi"/>
        </w:rPr>
      </w:pPr>
      <w:r>
        <w:rPr>
          <w:rFonts w:cstheme="minorHAnsi"/>
        </w:rPr>
        <w:t>Chair of Executive committee</w:t>
      </w:r>
    </w:p>
    <w:p w14:paraId="1F87B786" w14:textId="58BEDDA3" w:rsidR="006B4E31" w:rsidRDefault="006B4E31" w:rsidP="00D54FB8">
      <w:pPr>
        <w:pStyle w:val="ListParagraph"/>
        <w:numPr>
          <w:ilvl w:val="0"/>
          <w:numId w:val="24"/>
        </w:numPr>
        <w:spacing w:after="0"/>
        <w:rPr>
          <w:rFonts w:cstheme="minorHAnsi"/>
        </w:rPr>
      </w:pPr>
      <w:r w:rsidRPr="00DE168B">
        <w:rPr>
          <w:rFonts w:cstheme="minorHAnsi"/>
        </w:rPr>
        <w:t xml:space="preserve">The principal role of the </w:t>
      </w:r>
      <w:r>
        <w:rPr>
          <w:rFonts w:cstheme="minorHAnsi"/>
        </w:rPr>
        <w:t>President</w:t>
      </w:r>
      <w:r w:rsidRPr="00DE168B">
        <w:rPr>
          <w:rFonts w:cstheme="minorHAnsi"/>
        </w:rPr>
        <w:t xml:space="preserve"> of the </w:t>
      </w:r>
      <w:r w:rsidR="00DE0A87">
        <w:rPr>
          <w:rFonts w:cstheme="minorHAnsi"/>
        </w:rPr>
        <w:t>Board</w:t>
      </w:r>
      <w:r w:rsidRPr="00DE168B">
        <w:rPr>
          <w:rFonts w:cstheme="minorHAnsi"/>
        </w:rPr>
        <w:t> is to manage and to provide leadership to the </w:t>
      </w:r>
      <w:r w:rsidR="00DE0A87">
        <w:rPr>
          <w:rFonts w:cstheme="minorHAnsi"/>
        </w:rPr>
        <w:t>Board</w:t>
      </w:r>
      <w:r w:rsidR="00A90A3B" w:rsidRPr="00DE168B">
        <w:rPr>
          <w:rFonts w:cstheme="minorHAnsi"/>
        </w:rPr>
        <w:t xml:space="preserve"> </w:t>
      </w:r>
      <w:r w:rsidRPr="00DE168B">
        <w:rPr>
          <w:rFonts w:cstheme="minorHAnsi"/>
        </w:rPr>
        <w:t xml:space="preserve">of the </w:t>
      </w:r>
      <w:r>
        <w:rPr>
          <w:rFonts w:cstheme="minorHAnsi"/>
        </w:rPr>
        <w:t>Association</w:t>
      </w:r>
    </w:p>
    <w:p w14:paraId="349857D6" w14:textId="756C490E" w:rsidR="006B4E31" w:rsidRDefault="006B4E31" w:rsidP="00D54FB8">
      <w:pPr>
        <w:pStyle w:val="ListParagraph"/>
        <w:numPr>
          <w:ilvl w:val="0"/>
          <w:numId w:val="24"/>
        </w:numPr>
        <w:spacing w:after="0"/>
        <w:rPr>
          <w:rFonts w:cstheme="minorHAnsi"/>
        </w:rPr>
      </w:pPr>
      <w:r w:rsidRPr="00DE168B">
        <w:rPr>
          <w:rFonts w:cstheme="minorHAnsi"/>
        </w:rPr>
        <w:lastRenderedPageBreak/>
        <w:t xml:space="preserve">The </w:t>
      </w:r>
      <w:r>
        <w:rPr>
          <w:rFonts w:cstheme="minorHAnsi"/>
        </w:rPr>
        <w:t>President</w:t>
      </w:r>
      <w:r w:rsidRPr="00DE168B">
        <w:rPr>
          <w:rFonts w:cstheme="minorHAnsi"/>
        </w:rPr>
        <w:t xml:space="preserve"> is accountable to the </w:t>
      </w:r>
      <w:r w:rsidR="00DE0A87">
        <w:rPr>
          <w:rFonts w:cstheme="minorHAnsi"/>
        </w:rPr>
        <w:t>Board</w:t>
      </w:r>
      <w:r w:rsidR="00A90A3B" w:rsidRPr="00DE168B">
        <w:rPr>
          <w:rFonts w:cstheme="minorHAnsi"/>
        </w:rPr>
        <w:t xml:space="preserve"> </w:t>
      </w:r>
      <w:r w:rsidRPr="00DE168B">
        <w:rPr>
          <w:rFonts w:cstheme="minorHAnsi"/>
        </w:rPr>
        <w:t>and acts as a direct liaison between the </w:t>
      </w:r>
      <w:r w:rsidR="00DE0A87">
        <w:rPr>
          <w:rFonts w:cstheme="minorHAnsi"/>
        </w:rPr>
        <w:t>Board</w:t>
      </w:r>
      <w:r w:rsidR="00A90A3B" w:rsidRPr="00DE168B">
        <w:rPr>
          <w:rFonts w:cstheme="minorHAnsi"/>
        </w:rPr>
        <w:t xml:space="preserve"> </w:t>
      </w:r>
      <w:r w:rsidRPr="00DE168B">
        <w:rPr>
          <w:rFonts w:cstheme="minorHAnsi"/>
        </w:rPr>
        <w:t xml:space="preserve">and the management of the </w:t>
      </w:r>
      <w:r>
        <w:rPr>
          <w:rFonts w:cstheme="minorHAnsi"/>
        </w:rPr>
        <w:t>Association</w:t>
      </w:r>
      <w:r w:rsidRPr="00DE168B">
        <w:rPr>
          <w:rFonts w:cstheme="minorHAnsi"/>
        </w:rPr>
        <w:t>, through th</w:t>
      </w:r>
      <w:r>
        <w:rPr>
          <w:rFonts w:cstheme="minorHAnsi"/>
        </w:rPr>
        <w:t>e Chief Executive Officer</w:t>
      </w:r>
      <w:r w:rsidR="00A90A3B">
        <w:rPr>
          <w:rFonts w:cstheme="minorHAnsi"/>
        </w:rPr>
        <w:t>.</w:t>
      </w:r>
    </w:p>
    <w:p w14:paraId="536E8382" w14:textId="77777777" w:rsidR="006B4E31" w:rsidRPr="006B0867" w:rsidRDefault="006B4E31" w:rsidP="006B4E31">
      <w:pPr>
        <w:rPr>
          <w:rFonts w:asciiTheme="majorHAnsi" w:hAnsiTheme="majorHAnsi" w:cstheme="majorHAnsi"/>
        </w:rPr>
      </w:pPr>
    </w:p>
    <w:p w14:paraId="19DC4359" w14:textId="7B535368" w:rsidR="006B4E31" w:rsidRPr="006B0867" w:rsidRDefault="006B4E31" w:rsidP="00A90A3B">
      <w:pPr>
        <w:rPr>
          <w:rFonts w:asciiTheme="majorHAnsi" w:hAnsiTheme="majorHAnsi" w:cstheme="majorHAnsi"/>
        </w:rPr>
      </w:pPr>
      <w:r w:rsidRPr="006B0867">
        <w:rPr>
          <w:rFonts w:asciiTheme="majorHAnsi" w:hAnsiTheme="majorHAnsi" w:cstheme="majorHAnsi"/>
        </w:rPr>
        <w:t xml:space="preserve">In addition to the duties and responsibilities of </w:t>
      </w:r>
      <w:r w:rsidR="00DE0A87" w:rsidRPr="006B0867">
        <w:rPr>
          <w:rFonts w:asciiTheme="majorHAnsi" w:hAnsiTheme="majorHAnsi" w:cstheme="majorHAnsi"/>
        </w:rPr>
        <w:t>Board members</w:t>
      </w:r>
      <w:r w:rsidRPr="006B0867">
        <w:rPr>
          <w:rFonts w:asciiTheme="majorHAnsi" w:hAnsiTheme="majorHAnsi" w:cstheme="majorHAnsi"/>
        </w:rPr>
        <w:t>, there are two main aspects to the President’s role.</w:t>
      </w:r>
    </w:p>
    <w:p w14:paraId="32106C33" w14:textId="77777777" w:rsidR="006B4E31" w:rsidRPr="00DE168B" w:rsidRDefault="006B4E31" w:rsidP="006B4E31">
      <w:pPr>
        <w:ind w:firstLine="360"/>
        <w:rPr>
          <w:b/>
          <w:i/>
        </w:rPr>
      </w:pPr>
      <w:r w:rsidRPr="00DE168B">
        <w:rPr>
          <w:b/>
          <w:i/>
        </w:rPr>
        <w:t xml:space="preserve">Inside the Boardroom: </w:t>
      </w:r>
    </w:p>
    <w:p w14:paraId="3B13A337" w14:textId="0133F66E" w:rsidR="006B4E31" w:rsidRDefault="006B4E31" w:rsidP="00D54FB8">
      <w:pPr>
        <w:pStyle w:val="ListParagraph"/>
        <w:numPr>
          <w:ilvl w:val="0"/>
          <w:numId w:val="25"/>
        </w:numPr>
        <w:spacing w:after="0"/>
      </w:pPr>
      <w:r>
        <w:t xml:space="preserve">Establish the agenda for </w:t>
      </w:r>
      <w:r w:rsidR="00DE0A87">
        <w:t>Board</w:t>
      </w:r>
      <w:r>
        <w:t xml:space="preserve"> meetings in consultation with the CEO</w:t>
      </w:r>
      <w:r w:rsidR="006B0867">
        <w:t>/</w:t>
      </w:r>
      <w:r w:rsidR="00A53A2E">
        <w:t>Company Secretary</w:t>
      </w:r>
    </w:p>
    <w:p w14:paraId="7B6941C7" w14:textId="334C7446" w:rsidR="006B4E31" w:rsidRDefault="006B4E31" w:rsidP="00D54FB8">
      <w:pPr>
        <w:pStyle w:val="ListParagraph"/>
        <w:numPr>
          <w:ilvl w:val="0"/>
          <w:numId w:val="25"/>
        </w:numPr>
        <w:spacing w:after="0"/>
      </w:pPr>
      <w:r>
        <w:t xml:space="preserve">Chair </w:t>
      </w:r>
      <w:r w:rsidR="00DE0A87">
        <w:t>Board</w:t>
      </w:r>
      <w:r>
        <w:t xml:space="preserve"> meetings. If the </w:t>
      </w:r>
      <w:r w:rsidR="006B0867">
        <w:t xml:space="preserve">President </w:t>
      </w:r>
      <w:r>
        <w:t xml:space="preserve">is absent from the meeting </w:t>
      </w:r>
      <w:r w:rsidR="006B0867">
        <w:t>the processes outlined in Clause 47 of the Constitution should be followed.</w:t>
      </w:r>
    </w:p>
    <w:p w14:paraId="6F8680C7" w14:textId="7CF2D7B8" w:rsidR="006B4E31" w:rsidRDefault="006B4E31" w:rsidP="00D54FB8">
      <w:pPr>
        <w:pStyle w:val="ListParagraph"/>
        <w:numPr>
          <w:ilvl w:val="0"/>
          <w:numId w:val="25"/>
        </w:numPr>
        <w:spacing w:after="0"/>
      </w:pPr>
      <w:r>
        <w:t xml:space="preserve">Provide guidance to other </w:t>
      </w:r>
      <w:r w:rsidR="00DE0A87">
        <w:t>Board</w:t>
      </w:r>
      <w:r w:rsidR="00DB3D79">
        <w:t xml:space="preserve"> </w:t>
      </w:r>
      <w:r>
        <w:t>members about what is expected of them.</w:t>
      </w:r>
    </w:p>
    <w:p w14:paraId="1607526C" w14:textId="77777777" w:rsidR="006B4E31" w:rsidRDefault="006B4E31" w:rsidP="00D54FB8">
      <w:pPr>
        <w:pStyle w:val="ListParagraph"/>
        <w:numPr>
          <w:ilvl w:val="0"/>
          <w:numId w:val="25"/>
        </w:numPr>
        <w:spacing w:after="0"/>
      </w:pPr>
      <w:r>
        <w:t xml:space="preserve">Ensure that board meetings are effective in that: </w:t>
      </w:r>
    </w:p>
    <w:p w14:paraId="31F1C417" w14:textId="26F8120E" w:rsidR="006B4E31" w:rsidRDefault="5360D958" w:rsidP="00D54FB8">
      <w:pPr>
        <w:pStyle w:val="ListParagraph"/>
        <w:numPr>
          <w:ilvl w:val="1"/>
          <w:numId w:val="27"/>
        </w:numPr>
        <w:spacing w:after="0"/>
      </w:pPr>
      <w:r>
        <w:t>the right matters are considered during the meeting (for example, strategic and important issues)</w:t>
      </w:r>
    </w:p>
    <w:p w14:paraId="22FC6B71" w14:textId="15D97270" w:rsidR="006B4E31" w:rsidRDefault="5360D958" w:rsidP="00D54FB8">
      <w:pPr>
        <w:pStyle w:val="ListParagraph"/>
        <w:numPr>
          <w:ilvl w:val="1"/>
          <w:numId w:val="27"/>
        </w:numPr>
        <w:spacing w:after="0"/>
      </w:pPr>
      <w:r>
        <w:t>matters are considered carefully and thoroughly</w:t>
      </w:r>
    </w:p>
    <w:p w14:paraId="48B293A9" w14:textId="5207F3E0" w:rsidR="006B4E31" w:rsidRDefault="5360D958" w:rsidP="00D54FB8">
      <w:pPr>
        <w:pStyle w:val="ListParagraph"/>
        <w:numPr>
          <w:ilvl w:val="1"/>
          <w:numId w:val="27"/>
        </w:numPr>
        <w:spacing w:after="0"/>
      </w:pPr>
      <w:r>
        <w:t xml:space="preserve">all Board members are given the opportunity to effectively contribute, and </w:t>
      </w:r>
    </w:p>
    <w:p w14:paraId="05D78A6C" w14:textId="4918B601" w:rsidR="006B4E31" w:rsidRDefault="006B4E31" w:rsidP="00D54FB8">
      <w:pPr>
        <w:pStyle w:val="ListParagraph"/>
        <w:numPr>
          <w:ilvl w:val="1"/>
          <w:numId w:val="27"/>
        </w:numPr>
        <w:spacing w:after="0"/>
      </w:pPr>
      <w:r>
        <w:t xml:space="preserve">the </w:t>
      </w:r>
      <w:r w:rsidR="00DE0A87">
        <w:t>Board</w:t>
      </w:r>
      <w:r w:rsidR="00DB3D79">
        <w:t xml:space="preserve"> </w:t>
      </w:r>
      <w:r>
        <w:t xml:space="preserve">comes to clear decisions and resolutions are noted. </w:t>
      </w:r>
    </w:p>
    <w:p w14:paraId="38E60469" w14:textId="06FBC21D" w:rsidR="006B4E31" w:rsidRDefault="006B4E31" w:rsidP="00D54FB8">
      <w:pPr>
        <w:pStyle w:val="ListParagraph"/>
        <w:numPr>
          <w:ilvl w:val="0"/>
          <w:numId w:val="25"/>
        </w:numPr>
        <w:spacing w:after="0"/>
      </w:pPr>
      <w:r>
        <w:t xml:space="preserve">Brief all </w:t>
      </w:r>
      <w:r w:rsidR="00DE0A87">
        <w:t>Board members</w:t>
      </w:r>
      <w:r>
        <w:t xml:space="preserve"> in relation to issues arising at </w:t>
      </w:r>
      <w:r w:rsidR="00DE0A87">
        <w:t>Board</w:t>
      </w:r>
      <w:r w:rsidR="00DB3D79">
        <w:t xml:space="preserve"> </w:t>
      </w:r>
      <w:r>
        <w:t xml:space="preserve">meetings. </w:t>
      </w:r>
    </w:p>
    <w:p w14:paraId="6B440C4E" w14:textId="20109B66" w:rsidR="006B4E31" w:rsidRDefault="006B4E31" w:rsidP="00D54FB8">
      <w:pPr>
        <w:pStyle w:val="ListParagraph"/>
        <w:numPr>
          <w:ilvl w:val="0"/>
          <w:numId w:val="25"/>
        </w:numPr>
        <w:spacing w:after="0"/>
      </w:pPr>
      <w:r>
        <w:t xml:space="preserve">Ensure that the decisions of the </w:t>
      </w:r>
      <w:r w:rsidR="00DE0A87">
        <w:t>Board</w:t>
      </w:r>
      <w:r w:rsidR="00DB3D79">
        <w:t xml:space="preserve"> </w:t>
      </w:r>
      <w:r>
        <w:t xml:space="preserve">are implemented properly. </w:t>
      </w:r>
    </w:p>
    <w:p w14:paraId="2C98F636" w14:textId="30B66BDF" w:rsidR="006B4E31" w:rsidRDefault="006B4E31" w:rsidP="00D54FB8">
      <w:pPr>
        <w:pStyle w:val="ListParagraph"/>
        <w:numPr>
          <w:ilvl w:val="0"/>
          <w:numId w:val="25"/>
        </w:numPr>
        <w:spacing w:after="0"/>
      </w:pPr>
      <w:r>
        <w:t xml:space="preserve">Ensure that the </w:t>
      </w:r>
      <w:r w:rsidR="00DE0A87">
        <w:t>Board</w:t>
      </w:r>
      <w:r w:rsidR="00DB3D79">
        <w:t xml:space="preserve"> </w:t>
      </w:r>
      <w:r>
        <w:t xml:space="preserve">behaves in accordance with the Code of Conduct. </w:t>
      </w:r>
    </w:p>
    <w:p w14:paraId="032A426C" w14:textId="313A3224" w:rsidR="006B4E31" w:rsidRDefault="006B4E31" w:rsidP="00D54FB8">
      <w:pPr>
        <w:pStyle w:val="ListParagraph"/>
        <w:numPr>
          <w:ilvl w:val="0"/>
          <w:numId w:val="25"/>
        </w:numPr>
        <w:spacing w:after="0"/>
      </w:pPr>
      <w:r>
        <w:t xml:space="preserve">Commence the annual process of </w:t>
      </w:r>
      <w:r w:rsidR="00DE0A87">
        <w:t>Board</w:t>
      </w:r>
      <w:r w:rsidR="00DB3D79">
        <w:t xml:space="preserve"> </w:t>
      </w:r>
      <w:r>
        <w:t xml:space="preserve">and </w:t>
      </w:r>
      <w:r w:rsidR="0031100E">
        <w:t>Board Member</w:t>
      </w:r>
      <w:r w:rsidR="006B0867">
        <w:t xml:space="preserve"> </w:t>
      </w:r>
      <w:r>
        <w:t xml:space="preserve">evaluation. </w:t>
      </w:r>
    </w:p>
    <w:p w14:paraId="0742E3AF" w14:textId="77777777" w:rsidR="006B4E31" w:rsidRDefault="006B4E31" w:rsidP="00A90A3B">
      <w:pPr>
        <w:pStyle w:val="ListParagraph"/>
        <w:numPr>
          <w:ilvl w:val="0"/>
          <w:numId w:val="0"/>
        </w:numPr>
        <w:ind w:left="936"/>
      </w:pPr>
    </w:p>
    <w:p w14:paraId="2C2557C4" w14:textId="77777777" w:rsidR="006B4E31" w:rsidRPr="00DE168B" w:rsidRDefault="006B4E31" w:rsidP="006B4E31">
      <w:pPr>
        <w:pStyle w:val="ListParagraph"/>
        <w:ind w:left="360"/>
        <w:rPr>
          <w:b/>
          <w:i/>
        </w:rPr>
      </w:pPr>
      <w:r w:rsidRPr="00DE168B">
        <w:rPr>
          <w:b/>
          <w:i/>
        </w:rPr>
        <w:t>Outside the Boardroom:</w:t>
      </w:r>
    </w:p>
    <w:p w14:paraId="2FA4C499" w14:textId="77777777" w:rsidR="006B4E31" w:rsidRDefault="006B4E31" w:rsidP="00D54FB8">
      <w:pPr>
        <w:pStyle w:val="ListParagraph"/>
        <w:numPr>
          <w:ilvl w:val="0"/>
          <w:numId w:val="26"/>
        </w:numPr>
        <w:spacing w:after="0"/>
      </w:pPr>
      <w:r>
        <w:t xml:space="preserve">In conjunction with the CEO, undertake appropriate public relations activities. </w:t>
      </w:r>
    </w:p>
    <w:p w14:paraId="5F16FA55" w14:textId="0DE29C1D" w:rsidR="006B4E31" w:rsidRDefault="006B4E31" w:rsidP="00D54FB8">
      <w:pPr>
        <w:pStyle w:val="ListParagraph"/>
        <w:numPr>
          <w:ilvl w:val="0"/>
          <w:numId w:val="26"/>
        </w:numPr>
        <w:spacing w:after="0"/>
      </w:pPr>
      <w:r>
        <w:t xml:space="preserve">Be the spokesperson for the company at the AGM and in the reporting of performance and profit figures with the </w:t>
      </w:r>
      <w:r w:rsidR="004A11C9">
        <w:t>Chair of Finance Committee</w:t>
      </w:r>
    </w:p>
    <w:p w14:paraId="0F8E81C9" w14:textId="6553C3DE" w:rsidR="006B4E31" w:rsidRDefault="006B4E31" w:rsidP="00D54FB8">
      <w:pPr>
        <w:pStyle w:val="ListParagraph"/>
        <w:numPr>
          <w:ilvl w:val="0"/>
          <w:numId w:val="26"/>
        </w:numPr>
        <w:spacing w:after="0"/>
      </w:pPr>
      <w:r>
        <w:t xml:space="preserve">Be the major point of contact between the </w:t>
      </w:r>
      <w:r w:rsidR="00DE0A87">
        <w:t>Board</w:t>
      </w:r>
      <w:r w:rsidR="00DB3D79">
        <w:t xml:space="preserve"> </w:t>
      </w:r>
      <w:r>
        <w:t>and CEO.</w:t>
      </w:r>
    </w:p>
    <w:p w14:paraId="6915B137" w14:textId="100B9158" w:rsidR="006B4E31" w:rsidRDefault="006B4E31" w:rsidP="00D54FB8">
      <w:pPr>
        <w:pStyle w:val="ListParagraph"/>
        <w:numPr>
          <w:ilvl w:val="0"/>
          <w:numId w:val="26"/>
        </w:numPr>
        <w:spacing w:after="0"/>
      </w:pPr>
      <w:r>
        <w:t xml:space="preserve">Be kept fully informed of current events by the CEO on all matters that may be of interest to </w:t>
      </w:r>
      <w:r w:rsidR="00DE0A87">
        <w:t>Board members</w:t>
      </w:r>
    </w:p>
    <w:p w14:paraId="003C89D7" w14:textId="77777777" w:rsidR="006B4E31" w:rsidRDefault="006B4E31" w:rsidP="00D54FB8">
      <w:pPr>
        <w:pStyle w:val="ListParagraph"/>
        <w:numPr>
          <w:ilvl w:val="0"/>
          <w:numId w:val="26"/>
        </w:numPr>
        <w:spacing w:after="0"/>
      </w:pPr>
      <w:r>
        <w:t>Regularly review with the CEO, and other staff as the CEO recommends, progress on important initiatives and significant issues facing the company</w:t>
      </w:r>
    </w:p>
    <w:p w14:paraId="2D809E13" w14:textId="06FDEA5A" w:rsidR="006B4E31" w:rsidRPr="00DE168B" w:rsidRDefault="006B4E31" w:rsidP="00D54FB8">
      <w:pPr>
        <w:pStyle w:val="ListParagraph"/>
        <w:numPr>
          <w:ilvl w:val="0"/>
          <w:numId w:val="26"/>
        </w:numPr>
        <w:spacing w:after="0"/>
      </w:pPr>
      <w:r>
        <w:t>Provide mentoring to the CEO and initiate and oversee the annual CEO evaluation process</w:t>
      </w:r>
      <w:r w:rsidR="00F15F77">
        <w:t>.</w:t>
      </w:r>
    </w:p>
    <w:p w14:paraId="32300A35" w14:textId="1F75C482" w:rsidR="006B4E31" w:rsidRPr="00A90A3B" w:rsidRDefault="5360D958" w:rsidP="006B4E31">
      <w:pPr>
        <w:pStyle w:val="Heading3"/>
      </w:pPr>
      <w:bookmarkStart w:id="49" w:name="_Toc80881841"/>
      <w:r>
        <w:t>Immediate Past President</w:t>
      </w:r>
      <w:bookmarkEnd w:id="49"/>
    </w:p>
    <w:p w14:paraId="780473FC" w14:textId="594E27A4" w:rsidR="006B4E31" w:rsidRDefault="006B4E31" w:rsidP="00D54FB8">
      <w:pPr>
        <w:pStyle w:val="ListParagraph"/>
        <w:numPr>
          <w:ilvl w:val="0"/>
          <w:numId w:val="24"/>
        </w:numPr>
        <w:spacing w:after="0"/>
        <w:rPr>
          <w:rFonts w:cstheme="minorHAnsi"/>
        </w:rPr>
      </w:pPr>
      <w:r w:rsidRPr="00DE168B">
        <w:rPr>
          <w:rFonts w:cstheme="minorHAnsi"/>
        </w:rPr>
        <w:t>Member of the Executive Committee</w:t>
      </w:r>
      <w:r w:rsidR="007042AE">
        <w:rPr>
          <w:rFonts w:cstheme="minorHAnsi"/>
        </w:rPr>
        <w:t xml:space="preserve"> to share </w:t>
      </w:r>
      <w:r w:rsidR="00E335ED">
        <w:rPr>
          <w:rFonts w:cstheme="minorHAnsi"/>
        </w:rPr>
        <w:t>their</w:t>
      </w:r>
      <w:r w:rsidR="007042AE">
        <w:rPr>
          <w:rFonts w:cstheme="minorHAnsi"/>
        </w:rPr>
        <w:t xml:space="preserve"> expertise </w:t>
      </w:r>
      <w:r w:rsidR="00E335ED">
        <w:rPr>
          <w:rFonts w:cstheme="minorHAnsi"/>
        </w:rPr>
        <w:t>allowing continuation of business</w:t>
      </w:r>
    </w:p>
    <w:p w14:paraId="41A63853" w14:textId="2111DF1A" w:rsidR="00E952F0" w:rsidRPr="00DE168B" w:rsidRDefault="00E952F0" w:rsidP="00D54FB8">
      <w:pPr>
        <w:pStyle w:val="ListParagraph"/>
        <w:numPr>
          <w:ilvl w:val="0"/>
          <w:numId w:val="24"/>
        </w:numPr>
        <w:spacing w:after="0"/>
        <w:rPr>
          <w:rFonts w:cstheme="minorHAnsi"/>
        </w:rPr>
      </w:pPr>
      <w:r>
        <w:rPr>
          <w:rFonts w:cstheme="minorHAnsi"/>
        </w:rPr>
        <w:t>Provide support or mentoring to the President on matters of</w:t>
      </w:r>
      <w:r w:rsidR="007042AE">
        <w:rPr>
          <w:rFonts w:cstheme="minorHAnsi"/>
        </w:rPr>
        <w:t xml:space="preserve"> procedure, process or conduct in the role of President.</w:t>
      </w:r>
      <w:r>
        <w:rPr>
          <w:rFonts w:cstheme="minorHAnsi"/>
        </w:rPr>
        <w:t xml:space="preserve"> </w:t>
      </w:r>
    </w:p>
    <w:p w14:paraId="1313EC8A" w14:textId="1623B344" w:rsidR="006B4E31" w:rsidRPr="00A90A3B" w:rsidRDefault="5360D958" w:rsidP="006B4E31">
      <w:pPr>
        <w:pStyle w:val="Heading3"/>
      </w:pPr>
      <w:bookmarkStart w:id="50" w:name="_Toc80881842"/>
      <w:r>
        <w:t>Vice President</w:t>
      </w:r>
      <w:bookmarkEnd w:id="50"/>
    </w:p>
    <w:p w14:paraId="7E66331D" w14:textId="77777777" w:rsidR="006B4E31" w:rsidRPr="00DE168B" w:rsidRDefault="006B4E31" w:rsidP="00D54FB8">
      <w:pPr>
        <w:pStyle w:val="ListParagraph"/>
        <w:numPr>
          <w:ilvl w:val="0"/>
          <w:numId w:val="24"/>
        </w:numPr>
        <w:spacing w:after="0"/>
        <w:rPr>
          <w:rFonts w:cstheme="minorHAnsi"/>
        </w:rPr>
      </w:pPr>
      <w:r w:rsidRPr="00DE168B">
        <w:rPr>
          <w:rFonts w:cstheme="minorHAnsi"/>
        </w:rPr>
        <w:t>Member of the Executive Committee</w:t>
      </w:r>
    </w:p>
    <w:p w14:paraId="78B29296" w14:textId="5356C70F" w:rsidR="006B4E31" w:rsidRPr="00DE168B" w:rsidRDefault="006B4E31" w:rsidP="00D54FB8">
      <w:pPr>
        <w:pStyle w:val="ListParagraph"/>
        <w:numPr>
          <w:ilvl w:val="0"/>
          <w:numId w:val="23"/>
        </w:numPr>
        <w:spacing w:after="0"/>
        <w:rPr>
          <w:rFonts w:cstheme="minorHAnsi"/>
        </w:rPr>
      </w:pPr>
      <w:r>
        <w:rPr>
          <w:rFonts w:cstheme="minorHAnsi"/>
        </w:rPr>
        <w:t>In</w:t>
      </w:r>
      <w:r w:rsidRPr="00DE168B">
        <w:rPr>
          <w:rFonts w:cstheme="minorHAnsi"/>
        </w:rPr>
        <w:t xml:space="preserve"> clo</w:t>
      </w:r>
      <w:r>
        <w:rPr>
          <w:rFonts w:cstheme="minorHAnsi"/>
        </w:rPr>
        <w:t>se collaboration with President,</w:t>
      </w:r>
      <w:r w:rsidRPr="00DE168B">
        <w:rPr>
          <w:rFonts w:cstheme="minorHAnsi"/>
        </w:rPr>
        <w:t xml:space="preserve"> </w:t>
      </w:r>
      <w:r>
        <w:rPr>
          <w:rFonts w:cstheme="minorHAnsi"/>
        </w:rPr>
        <w:t>t</w:t>
      </w:r>
      <w:r w:rsidRPr="00DE168B">
        <w:rPr>
          <w:rFonts w:cstheme="minorHAnsi"/>
        </w:rPr>
        <w:t xml:space="preserve">ake a lead on development of the strategic </w:t>
      </w:r>
      <w:proofErr w:type="gramStart"/>
      <w:r w:rsidRPr="00DE168B">
        <w:rPr>
          <w:rFonts w:cstheme="minorHAnsi"/>
        </w:rPr>
        <w:t>plan;</w:t>
      </w:r>
      <w:proofErr w:type="gramEnd"/>
      <w:r w:rsidRPr="00DE168B">
        <w:rPr>
          <w:rFonts w:cstheme="minorHAnsi"/>
        </w:rPr>
        <w:t xml:space="preserve"> </w:t>
      </w:r>
      <w:r w:rsidR="00DA5167">
        <w:rPr>
          <w:rFonts w:cstheme="minorHAnsi"/>
        </w:rPr>
        <w:t>monitoring implementation of the strategic plan.</w:t>
      </w:r>
    </w:p>
    <w:p w14:paraId="6B81E61F" w14:textId="72A0F7D7" w:rsidR="006B4E31" w:rsidRPr="00384280" w:rsidRDefault="00165049" w:rsidP="00D54FB8">
      <w:pPr>
        <w:pStyle w:val="ListParagraph"/>
        <w:numPr>
          <w:ilvl w:val="0"/>
          <w:numId w:val="28"/>
        </w:numPr>
        <w:spacing w:after="0"/>
        <w:ind w:left="360"/>
        <w:rPr>
          <w:rFonts w:cstheme="minorHAnsi"/>
        </w:rPr>
      </w:pPr>
      <w:r>
        <w:rPr>
          <w:rFonts w:cstheme="minorHAnsi"/>
        </w:rPr>
        <w:lastRenderedPageBreak/>
        <w:t>Support c</w:t>
      </w:r>
      <w:r w:rsidR="006B4E31" w:rsidRPr="00384280">
        <w:rPr>
          <w:rFonts w:cstheme="minorHAnsi"/>
        </w:rPr>
        <w:t>o</w:t>
      </w:r>
      <w:r w:rsidR="006B4E31">
        <w:rPr>
          <w:rFonts w:cstheme="minorHAnsi"/>
        </w:rPr>
        <w:t xml:space="preserve">llating, </w:t>
      </w:r>
      <w:proofErr w:type="gramStart"/>
      <w:r w:rsidR="006B4E31">
        <w:rPr>
          <w:rFonts w:cstheme="minorHAnsi"/>
        </w:rPr>
        <w:t>reviewing</w:t>
      </w:r>
      <w:proofErr w:type="gramEnd"/>
      <w:r w:rsidR="006B4E31">
        <w:rPr>
          <w:rFonts w:cstheme="minorHAnsi"/>
        </w:rPr>
        <w:t xml:space="preserve"> or creating </w:t>
      </w:r>
      <w:r w:rsidR="00DE0A87">
        <w:rPr>
          <w:rFonts w:cstheme="minorHAnsi"/>
        </w:rPr>
        <w:t>Board</w:t>
      </w:r>
      <w:r w:rsidR="006B4E31" w:rsidRPr="00384280">
        <w:rPr>
          <w:rFonts w:cstheme="minorHAnsi"/>
        </w:rPr>
        <w:t xml:space="preserve"> polic</w:t>
      </w:r>
      <w:r w:rsidR="006B4E31">
        <w:rPr>
          <w:rFonts w:cstheme="minorHAnsi"/>
        </w:rPr>
        <w:t>i</w:t>
      </w:r>
      <w:r w:rsidR="006B4E31" w:rsidRPr="00384280">
        <w:rPr>
          <w:rFonts w:cstheme="minorHAnsi"/>
        </w:rPr>
        <w:t>es</w:t>
      </w:r>
      <w:r w:rsidR="009041A9">
        <w:rPr>
          <w:rFonts w:cstheme="minorHAnsi"/>
        </w:rPr>
        <w:t xml:space="preserve"> and By-Laws in accordance with Clause 54 of the Constitution.</w:t>
      </w:r>
    </w:p>
    <w:p w14:paraId="0B5EA1A9" w14:textId="2450DF87" w:rsidR="006B4E31" w:rsidRPr="00A90A3B" w:rsidRDefault="5360D958" w:rsidP="006B4E31">
      <w:pPr>
        <w:pStyle w:val="Heading3"/>
      </w:pPr>
      <w:bookmarkStart w:id="51" w:name="_Toc80881843"/>
      <w:r>
        <w:t>Chair of Finance Committee</w:t>
      </w:r>
      <w:bookmarkEnd w:id="51"/>
    </w:p>
    <w:p w14:paraId="486C884A" w14:textId="4D9C1196" w:rsidR="006B4E31" w:rsidRDefault="162C9896" w:rsidP="162C9896">
      <w:pPr>
        <w:pStyle w:val="ListParagraph"/>
        <w:numPr>
          <w:ilvl w:val="0"/>
          <w:numId w:val="28"/>
        </w:numPr>
        <w:spacing w:after="0"/>
        <w:ind w:left="360"/>
      </w:pPr>
      <w:r w:rsidRPr="162C9896">
        <w:t xml:space="preserve">The Chair of the Finance Committee has a </w:t>
      </w:r>
      <w:r w:rsidR="004271EE">
        <w:t>monitoring and advisory role</w:t>
      </w:r>
      <w:r w:rsidRPr="162C9896">
        <w:t> over all aspects of financial management, working closely with other members of the Board and the CEO to safeguard the Association’s finances</w:t>
      </w:r>
    </w:p>
    <w:p w14:paraId="06B56C0F" w14:textId="2C937508" w:rsidR="006B4E31" w:rsidRDefault="006B4E31" w:rsidP="00D54FB8">
      <w:pPr>
        <w:pStyle w:val="ListParagraph"/>
        <w:numPr>
          <w:ilvl w:val="0"/>
          <w:numId w:val="28"/>
        </w:numPr>
        <w:spacing w:after="0"/>
        <w:ind w:left="360"/>
        <w:rPr>
          <w:rFonts w:cstheme="minorHAnsi"/>
        </w:rPr>
      </w:pPr>
      <w:r w:rsidRPr="00384280">
        <w:rPr>
          <w:rFonts w:cstheme="minorHAnsi"/>
        </w:rPr>
        <w:t>Member of the Executive</w:t>
      </w:r>
      <w:r>
        <w:rPr>
          <w:rFonts w:cstheme="minorHAnsi"/>
        </w:rPr>
        <w:t xml:space="preserve"> Committee</w:t>
      </w:r>
    </w:p>
    <w:p w14:paraId="0AD019E2" w14:textId="08DC6059" w:rsidR="006B4E31" w:rsidRDefault="006B4E31" w:rsidP="00D54FB8">
      <w:pPr>
        <w:pStyle w:val="ListParagraph"/>
        <w:numPr>
          <w:ilvl w:val="0"/>
          <w:numId w:val="28"/>
        </w:numPr>
        <w:spacing w:after="0"/>
        <w:ind w:left="360"/>
        <w:rPr>
          <w:rFonts w:cstheme="minorHAnsi"/>
        </w:rPr>
      </w:pPr>
      <w:r w:rsidRPr="00C058AF">
        <w:rPr>
          <w:rFonts w:cstheme="minorHAnsi"/>
        </w:rPr>
        <w:t>Advise the board on financial and investment strategy</w:t>
      </w:r>
      <w:r w:rsidR="00165049">
        <w:rPr>
          <w:rFonts w:cstheme="minorHAnsi"/>
        </w:rPr>
        <w:t xml:space="preserve"> on behalf of the Finance Committee</w:t>
      </w:r>
    </w:p>
    <w:p w14:paraId="7EB00C4D" w14:textId="0F886882" w:rsidR="00DA5167" w:rsidRDefault="00CD54E3" w:rsidP="00D54FB8">
      <w:pPr>
        <w:pStyle w:val="ListParagraph"/>
        <w:numPr>
          <w:ilvl w:val="0"/>
          <w:numId w:val="28"/>
        </w:numPr>
        <w:spacing w:after="0"/>
        <w:ind w:left="360"/>
        <w:rPr>
          <w:rFonts w:cstheme="minorHAnsi"/>
        </w:rPr>
      </w:pPr>
      <w:r>
        <w:rPr>
          <w:rFonts w:cstheme="minorHAnsi"/>
        </w:rPr>
        <w:t xml:space="preserve">Support the CEO with </w:t>
      </w:r>
      <w:r w:rsidR="00DA5167">
        <w:rPr>
          <w:rFonts w:cstheme="minorHAnsi"/>
        </w:rPr>
        <w:t>the development of policies and procedures related to the finances.</w:t>
      </w:r>
    </w:p>
    <w:p w14:paraId="0FB5CD7C" w14:textId="428C3063" w:rsidR="00F923D3" w:rsidRDefault="7092128A" w:rsidP="00F923D3">
      <w:pPr>
        <w:pStyle w:val="Heading2"/>
      </w:pPr>
      <w:bookmarkStart w:id="52" w:name="_Toc78208520"/>
      <w:bookmarkStart w:id="53" w:name="_Toc78208521"/>
      <w:bookmarkStart w:id="54" w:name="_Toc78208522"/>
      <w:bookmarkStart w:id="55" w:name="_Toc78208523"/>
      <w:bookmarkEnd w:id="52"/>
      <w:bookmarkEnd w:id="53"/>
      <w:bookmarkEnd w:id="54"/>
      <w:bookmarkEnd w:id="55"/>
      <w:r>
        <w:tab/>
      </w:r>
      <w:bookmarkStart w:id="56" w:name="_Toc78208524"/>
      <w:bookmarkStart w:id="57" w:name="_Toc80881844"/>
      <w:bookmarkEnd w:id="56"/>
      <w:r w:rsidR="5360D958">
        <w:t>CEO</w:t>
      </w:r>
      <w:bookmarkEnd w:id="57"/>
    </w:p>
    <w:p w14:paraId="0C1D2B55" w14:textId="0036B16B" w:rsidR="00C44DB3" w:rsidRDefault="5360D958" w:rsidP="5360D958">
      <w:pPr>
        <w:pStyle w:val="ListParagraph"/>
        <w:numPr>
          <w:ilvl w:val="0"/>
          <w:numId w:val="12"/>
        </w:numPr>
        <w:rPr>
          <w:rFonts w:asciiTheme="minorHAnsi" w:eastAsiaTheme="minorEastAsia" w:hAnsiTheme="minorHAnsi"/>
          <w:szCs w:val="24"/>
        </w:rPr>
      </w:pPr>
      <w:r>
        <w:t xml:space="preserve">Acting as the Company Secretary as per the Constitution </w:t>
      </w:r>
    </w:p>
    <w:p w14:paraId="19B85533" w14:textId="5A383CB8" w:rsidR="00C44DB3" w:rsidRDefault="5360D958" w:rsidP="00D54FB8">
      <w:pPr>
        <w:pStyle w:val="ListParagraph"/>
        <w:numPr>
          <w:ilvl w:val="0"/>
          <w:numId w:val="12"/>
        </w:numPr>
      </w:pPr>
      <w:r>
        <w:t>Being a primary source of advice to the Board on matters affecting the Association</w:t>
      </w:r>
    </w:p>
    <w:p w14:paraId="4FA9582C" w14:textId="3A7E4F9D" w:rsidR="00D144B3" w:rsidRPr="00695419" w:rsidRDefault="5360D958" w:rsidP="00D54FB8">
      <w:pPr>
        <w:pStyle w:val="ListParagraph"/>
        <w:numPr>
          <w:ilvl w:val="0"/>
          <w:numId w:val="12"/>
        </w:numPr>
      </w:pPr>
      <w:r>
        <w:t>Implementing and being accountable for the strategic plan implementation</w:t>
      </w:r>
    </w:p>
    <w:p w14:paraId="2EA8773D" w14:textId="1AC0FBAD" w:rsidR="00F923D3" w:rsidRPr="00695419" w:rsidRDefault="5360D958" w:rsidP="00D54FB8">
      <w:pPr>
        <w:pStyle w:val="ListParagraph"/>
        <w:numPr>
          <w:ilvl w:val="0"/>
          <w:numId w:val="12"/>
        </w:numPr>
      </w:pPr>
      <w:r>
        <w:t>Managing and administering the day-to-day operations of the association</w:t>
      </w:r>
    </w:p>
    <w:p w14:paraId="7CD974F8" w14:textId="527D2453" w:rsidR="00F923D3" w:rsidRPr="00695419" w:rsidRDefault="5360D958" w:rsidP="00D54FB8">
      <w:pPr>
        <w:pStyle w:val="ListParagraph"/>
        <w:numPr>
          <w:ilvl w:val="0"/>
          <w:numId w:val="12"/>
        </w:numPr>
      </w:pPr>
      <w:r>
        <w:t xml:space="preserve">Informing the Board of any matters of which the Board should be made aware, and </w:t>
      </w:r>
    </w:p>
    <w:p w14:paraId="3D693904" w14:textId="48C9354A" w:rsidR="007B584A" w:rsidRDefault="00DF1287" w:rsidP="00D54FB8">
      <w:pPr>
        <w:pStyle w:val="ListParagraph"/>
        <w:numPr>
          <w:ilvl w:val="0"/>
          <w:numId w:val="12"/>
        </w:numPr>
      </w:pPr>
      <w:r w:rsidRPr="00695419">
        <w:t>Exercising</w:t>
      </w:r>
      <w:r w:rsidR="00F923D3" w:rsidRPr="00695419">
        <w:t xml:space="preserve"> such specific and express powers as are delegated to the CEO by the </w:t>
      </w:r>
      <w:r w:rsidR="00DE0A87">
        <w:t>Board</w:t>
      </w:r>
      <w:r w:rsidR="00F923D3" w:rsidRPr="00695419">
        <w:t xml:space="preserve"> from time to time. </w:t>
      </w:r>
    </w:p>
    <w:p w14:paraId="08BD3017" w14:textId="7CFFEBDE" w:rsidR="008436F9" w:rsidRDefault="1DBD9060" w:rsidP="00EA6554">
      <w:pPr>
        <w:pStyle w:val="Heading3"/>
      </w:pPr>
      <w:bookmarkStart w:id="58" w:name="_Toc78208526"/>
      <w:bookmarkStart w:id="59" w:name="_Toc80881845"/>
      <w:bookmarkEnd w:id="58"/>
      <w:r>
        <w:t>Company Secretary</w:t>
      </w:r>
      <w:r w:rsidR="00CF356D">
        <w:t xml:space="preserve"> (CEO)</w:t>
      </w:r>
      <w:bookmarkEnd w:id="59"/>
    </w:p>
    <w:p w14:paraId="5CEA8977" w14:textId="1EBDFE22" w:rsidR="008436F9" w:rsidRPr="00695419" w:rsidRDefault="008436F9" w:rsidP="00D4096F">
      <w:r w:rsidRPr="00695419">
        <w:t xml:space="preserve">The </w:t>
      </w:r>
      <w:r w:rsidR="006B4E31">
        <w:t>Company Secretary</w:t>
      </w:r>
      <w:r w:rsidR="00CF356D">
        <w:t xml:space="preserve"> </w:t>
      </w:r>
      <w:r w:rsidRPr="00695419">
        <w:t xml:space="preserve">supports the effectiveness of the </w:t>
      </w:r>
      <w:r w:rsidR="00DE0A87">
        <w:t>Board</w:t>
      </w:r>
      <w:r w:rsidRPr="00695419">
        <w:t xml:space="preserve"> </w:t>
      </w:r>
      <w:r w:rsidR="00C44DB3">
        <w:t xml:space="preserve">and as an officer under the Corporations Act has a role as chief governance officer </w:t>
      </w:r>
      <w:r w:rsidR="00180133">
        <w:t>to</w:t>
      </w:r>
      <w:r w:rsidRPr="00695419">
        <w:t>:</w:t>
      </w:r>
    </w:p>
    <w:p w14:paraId="2CA89364" w14:textId="1C175B09" w:rsidR="008436F9" w:rsidRPr="00695419" w:rsidRDefault="00DF1287" w:rsidP="00D54FB8">
      <w:pPr>
        <w:pStyle w:val="ListParagraph"/>
        <w:numPr>
          <w:ilvl w:val="0"/>
          <w:numId w:val="13"/>
        </w:numPr>
      </w:pPr>
      <w:r w:rsidRPr="00695419">
        <w:t xml:space="preserve">Monitor </w:t>
      </w:r>
      <w:r w:rsidR="00DE0A87">
        <w:t>Board</w:t>
      </w:r>
      <w:r w:rsidR="008436F9" w:rsidRPr="00695419">
        <w:t xml:space="preserve"> </w:t>
      </w:r>
      <w:r w:rsidR="00180133">
        <w:t>actions to ensure th</w:t>
      </w:r>
      <w:r w:rsidR="00352FE3">
        <w:t>a</w:t>
      </w:r>
      <w:r w:rsidR="00180133">
        <w:t xml:space="preserve">t </w:t>
      </w:r>
      <w:r w:rsidR="008436F9" w:rsidRPr="00695419">
        <w:t>policy and procedures are followed</w:t>
      </w:r>
      <w:r w:rsidR="00180133">
        <w:t xml:space="preserve"> and to draw the attention of the </w:t>
      </w:r>
      <w:r w:rsidR="005C037D">
        <w:t xml:space="preserve">President </w:t>
      </w:r>
      <w:r w:rsidR="00180133">
        <w:t>for failures to follow requirements</w:t>
      </w:r>
      <w:r w:rsidR="008436F9" w:rsidRPr="00695419">
        <w:t>; and</w:t>
      </w:r>
    </w:p>
    <w:p w14:paraId="5A2B3227" w14:textId="0B500042" w:rsidR="008436F9" w:rsidRPr="00695419" w:rsidRDefault="00180133" w:rsidP="00D54FB8">
      <w:pPr>
        <w:pStyle w:val="ListParagraph"/>
        <w:numPr>
          <w:ilvl w:val="0"/>
          <w:numId w:val="13"/>
        </w:numPr>
      </w:pPr>
      <w:r>
        <w:t xml:space="preserve">Monitor legal obligations and to draw the attention of the </w:t>
      </w:r>
      <w:r w:rsidR="00DA5167">
        <w:t xml:space="preserve">President </w:t>
      </w:r>
      <w:r>
        <w:t xml:space="preserve">when </w:t>
      </w:r>
      <w:r w:rsidR="009468E9">
        <w:t xml:space="preserve">legal responsibilities of the </w:t>
      </w:r>
      <w:r w:rsidR="005C037D">
        <w:t>A</w:t>
      </w:r>
      <w:r w:rsidR="00DF1287" w:rsidRPr="00695419">
        <w:t xml:space="preserve">ssociation are </w:t>
      </w:r>
      <w:r>
        <w:t xml:space="preserve">at risk of not being </w:t>
      </w:r>
      <w:r w:rsidR="00DF1287" w:rsidRPr="00695419">
        <w:t>met.</w:t>
      </w:r>
    </w:p>
    <w:p w14:paraId="462FDF4E" w14:textId="221F252C" w:rsidR="00180133" w:rsidRDefault="00180133" w:rsidP="00D4096F">
      <w:r>
        <w:t xml:space="preserve">The Company Secretary has specific obligations in accordance with s188 (1) of the Corporations Act </w:t>
      </w:r>
      <w:r w:rsidR="00A06BA0">
        <w:t xml:space="preserve">and ACNC </w:t>
      </w:r>
      <w:r>
        <w:t>regarding regulatory obligations.</w:t>
      </w:r>
    </w:p>
    <w:p w14:paraId="2D6AF4C0" w14:textId="7F6EF890" w:rsidR="00F15F77" w:rsidRDefault="5360D958" w:rsidP="00D4096F">
      <w:r>
        <w:t xml:space="preserve">All Board members have direct and confidential access to the Company Secretary for advice or assistance on governance matters. </w:t>
      </w:r>
    </w:p>
    <w:p w14:paraId="6A6DF7A2" w14:textId="77777777" w:rsidR="00515FDA" w:rsidRDefault="00515FDA" w:rsidP="003C31DC">
      <w:pPr>
        <w:pStyle w:val="Heading1"/>
      </w:pPr>
      <w:bookmarkStart w:id="60" w:name="_Toc50555590"/>
      <w:bookmarkStart w:id="61" w:name="_Toc50555591"/>
      <w:bookmarkStart w:id="62" w:name="_Toc299095212"/>
      <w:bookmarkStart w:id="63" w:name="_Toc80881846"/>
      <w:bookmarkEnd w:id="60"/>
      <w:bookmarkEnd w:id="61"/>
      <w:r>
        <w:t>Committees</w:t>
      </w:r>
      <w:bookmarkEnd w:id="62"/>
      <w:bookmarkEnd w:id="63"/>
    </w:p>
    <w:p w14:paraId="17C1E090" w14:textId="137C7813" w:rsidR="00180133" w:rsidRDefault="00DA5167" w:rsidP="004D300C">
      <w:r>
        <w:t>Clause 50</w:t>
      </w:r>
      <w:r w:rsidR="00180133">
        <w:t xml:space="preserve"> of the </w:t>
      </w:r>
      <w:r>
        <w:t>Constitution</w:t>
      </w:r>
      <w:r w:rsidR="00180133">
        <w:t xml:space="preserve"> deals with Committees of t</w:t>
      </w:r>
      <w:r w:rsidR="00F923D3" w:rsidRPr="00695419">
        <w:t xml:space="preserve">he </w:t>
      </w:r>
      <w:r w:rsidR="00DE0A87">
        <w:t>Board</w:t>
      </w:r>
      <w:r w:rsidR="00A90A3B">
        <w:t>.</w:t>
      </w:r>
    </w:p>
    <w:p w14:paraId="03D0BE92" w14:textId="29173889" w:rsidR="00180133" w:rsidRDefault="00180133" w:rsidP="004D300C">
      <w:r>
        <w:t xml:space="preserve">Subject to the </w:t>
      </w:r>
      <w:r w:rsidR="00DA5167">
        <w:t>Constitution</w:t>
      </w:r>
      <w:r w:rsidR="00A90A3B">
        <w:t xml:space="preserve">, </w:t>
      </w:r>
      <w:r w:rsidR="007E62BD">
        <w:t xml:space="preserve">the </w:t>
      </w:r>
      <w:r w:rsidR="00DE0A87">
        <w:t>Board</w:t>
      </w:r>
      <w:r w:rsidR="00F923D3" w:rsidRPr="00695419">
        <w:t xml:space="preserve"> may from time to time establish committees to assist the </w:t>
      </w:r>
      <w:r w:rsidR="00DE0A87">
        <w:t>Board</w:t>
      </w:r>
      <w:r w:rsidR="00F923D3" w:rsidRPr="00695419">
        <w:t xml:space="preserve"> to consider </w:t>
      </w:r>
      <w:proofErr w:type="gramStart"/>
      <w:r w:rsidR="00F923D3" w:rsidRPr="00695419">
        <w:t>particular</w:t>
      </w:r>
      <w:r w:rsidR="007E62BD">
        <w:t xml:space="preserve"> matters</w:t>
      </w:r>
      <w:proofErr w:type="gramEnd"/>
      <w:r w:rsidR="007E62BD">
        <w:t xml:space="preserve"> in detail.</w:t>
      </w:r>
    </w:p>
    <w:p w14:paraId="7A2B9ABD" w14:textId="1837FEA0" w:rsidR="00104775" w:rsidRDefault="00180133" w:rsidP="004D300C">
      <w:r>
        <w:t>Subject to the</w:t>
      </w:r>
      <w:r w:rsidR="00104775">
        <w:t xml:space="preserve"> </w:t>
      </w:r>
      <w:r w:rsidR="00DA5167">
        <w:t xml:space="preserve">Constitution </w:t>
      </w:r>
      <w:r w:rsidR="00104775">
        <w:t xml:space="preserve">all </w:t>
      </w:r>
      <w:r w:rsidR="00DF1287" w:rsidRPr="00695419">
        <w:t xml:space="preserve">Committees </w:t>
      </w:r>
      <w:r w:rsidR="00104775">
        <w:t xml:space="preserve">operate under </w:t>
      </w:r>
      <w:r w:rsidR="000F05F3">
        <w:t>T</w:t>
      </w:r>
      <w:r w:rsidR="00104775">
        <w:t xml:space="preserve">erms of </w:t>
      </w:r>
      <w:r w:rsidR="000F05F3">
        <w:t>R</w:t>
      </w:r>
      <w:r w:rsidR="00104775">
        <w:t xml:space="preserve">eference that detail their purpose, composition, meeting and reporting requirements, review date and </w:t>
      </w:r>
      <w:proofErr w:type="gramStart"/>
      <w:r w:rsidR="00104775">
        <w:t>whether or not</w:t>
      </w:r>
      <w:proofErr w:type="gramEnd"/>
      <w:r w:rsidR="00104775">
        <w:t xml:space="preserve"> they have delegated decision making power, and if so any limitations. </w:t>
      </w:r>
    </w:p>
    <w:p w14:paraId="75DC2B3C" w14:textId="49865DED" w:rsidR="00F923D3" w:rsidRDefault="000F05F3" w:rsidP="004D300C">
      <w:r>
        <w:t>T</w:t>
      </w:r>
      <w:r w:rsidR="00104775">
        <w:t xml:space="preserve">he terms of reference and continuation of each committee should be reviewed </w:t>
      </w:r>
      <w:r>
        <w:t xml:space="preserve">as required </w:t>
      </w:r>
      <w:r w:rsidR="00882128">
        <w:t xml:space="preserve">or </w:t>
      </w:r>
      <w:r>
        <w:t>at least every two years</w:t>
      </w:r>
      <w:r w:rsidR="00104775">
        <w:t>.</w:t>
      </w:r>
    </w:p>
    <w:tbl>
      <w:tblPr>
        <w:tblStyle w:val="TableGrid"/>
        <w:tblW w:w="0" w:type="auto"/>
        <w:tblLook w:val="04A0" w:firstRow="1" w:lastRow="0" w:firstColumn="1" w:lastColumn="0" w:noHBand="0" w:noVBand="1"/>
      </w:tblPr>
      <w:tblGrid>
        <w:gridCol w:w="3539"/>
        <w:gridCol w:w="5471"/>
      </w:tblGrid>
      <w:tr w:rsidR="009B7FFE" w14:paraId="6D75A417" w14:textId="77777777" w:rsidTr="5360D958">
        <w:tc>
          <w:tcPr>
            <w:tcW w:w="3539" w:type="dxa"/>
            <w:shd w:val="clear" w:color="auto" w:fill="EEECE1" w:themeFill="background2"/>
          </w:tcPr>
          <w:p w14:paraId="66ACF620" w14:textId="6CD1116F" w:rsidR="009B7FFE" w:rsidRDefault="009B7FFE" w:rsidP="009B7FFE">
            <w:r>
              <w:lastRenderedPageBreak/>
              <w:t>Committee</w:t>
            </w:r>
          </w:p>
        </w:tc>
        <w:tc>
          <w:tcPr>
            <w:tcW w:w="5471" w:type="dxa"/>
            <w:shd w:val="clear" w:color="auto" w:fill="EEECE1" w:themeFill="background2"/>
          </w:tcPr>
          <w:p w14:paraId="146B24F6" w14:textId="0B1182BC" w:rsidR="009B7FFE" w:rsidRDefault="009B7FFE" w:rsidP="009B7FFE">
            <w:r>
              <w:t>Purpose</w:t>
            </w:r>
          </w:p>
        </w:tc>
      </w:tr>
      <w:tr w:rsidR="00890D51" w14:paraId="1D3A8859" w14:textId="77777777" w:rsidTr="5360D958">
        <w:trPr>
          <w:trHeight w:val="1278"/>
        </w:trPr>
        <w:tc>
          <w:tcPr>
            <w:tcW w:w="3539" w:type="dxa"/>
            <w:shd w:val="clear" w:color="auto" w:fill="auto"/>
          </w:tcPr>
          <w:p w14:paraId="5AFC9299" w14:textId="346FCA55" w:rsidR="00890D51" w:rsidRDefault="00890D51" w:rsidP="009B7FFE">
            <w:r>
              <w:t>Executive Committee</w:t>
            </w:r>
          </w:p>
        </w:tc>
        <w:tc>
          <w:tcPr>
            <w:tcW w:w="5471" w:type="dxa"/>
            <w:shd w:val="clear" w:color="auto" w:fill="auto"/>
          </w:tcPr>
          <w:p w14:paraId="2690D4A5" w14:textId="120F0C3D" w:rsidR="00890D51" w:rsidRDefault="00D54FB8" w:rsidP="009B7FFE">
            <w:bookmarkStart w:id="64" w:name="_Hlk484605484"/>
            <w:r>
              <w:t>P</w:t>
            </w:r>
            <w:r w:rsidR="00890D51">
              <w:t xml:space="preserve">rovide leadership on behalf of </w:t>
            </w:r>
            <w:r w:rsidR="00DE0A87">
              <w:t>Board</w:t>
            </w:r>
            <w:r w:rsidR="00890D51">
              <w:t xml:space="preserve"> to progress the </w:t>
            </w:r>
            <w:r w:rsidR="00DE0A87">
              <w:t>Board</w:t>
            </w:r>
            <w:r w:rsidR="00890D51">
              <w:t xml:space="preserve">’s activities and ability to make decisions effectively. </w:t>
            </w:r>
            <w:r>
              <w:t>S</w:t>
            </w:r>
            <w:r w:rsidR="00890D51">
              <w:t>upport strong overall governance</w:t>
            </w:r>
            <w:r w:rsidR="00DA5167">
              <w:t xml:space="preserve"> strategy and policy for the association. Manage the risk register.</w:t>
            </w:r>
            <w:r w:rsidR="00DA5167" w:rsidDel="00DA5167">
              <w:t xml:space="preserve"> </w:t>
            </w:r>
            <w:bookmarkEnd w:id="64"/>
          </w:p>
        </w:tc>
      </w:tr>
      <w:tr w:rsidR="009B7FFE" w14:paraId="28394287" w14:textId="77777777" w:rsidTr="5360D958">
        <w:tc>
          <w:tcPr>
            <w:tcW w:w="3539" w:type="dxa"/>
          </w:tcPr>
          <w:p w14:paraId="66DBBE19" w14:textId="02894E54" w:rsidR="009B7FFE" w:rsidRDefault="009B7FFE" w:rsidP="009B7FFE">
            <w:r>
              <w:t>Finance Committee</w:t>
            </w:r>
          </w:p>
        </w:tc>
        <w:tc>
          <w:tcPr>
            <w:tcW w:w="5471" w:type="dxa"/>
          </w:tcPr>
          <w:p w14:paraId="1718A9DD" w14:textId="4E1E20A0" w:rsidR="009B7FFE" w:rsidRDefault="00D54FB8" w:rsidP="009B7FFE">
            <w:r>
              <w:t>M</w:t>
            </w:r>
            <w:r w:rsidR="00890D51">
              <w:t xml:space="preserve">aintain strong overall financial management. </w:t>
            </w:r>
            <w:bookmarkStart w:id="65" w:name="_Hlk484605514"/>
            <w:r w:rsidR="00890D51">
              <w:t xml:space="preserve">Review and advise the </w:t>
            </w:r>
            <w:r w:rsidR="00DE0A87">
              <w:t>Board</w:t>
            </w:r>
            <w:r w:rsidR="00890D51">
              <w:t xml:space="preserve"> on the financial management and financial sustainability</w:t>
            </w:r>
            <w:bookmarkEnd w:id="65"/>
            <w:r>
              <w:t>.</w:t>
            </w:r>
          </w:p>
        </w:tc>
      </w:tr>
      <w:tr w:rsidR="009B7FFE" w14:paraId="3F4F11CB" w14:textId="77777777" w:rsidTr="5360D958">
        <w:tc>
          <w:tcPr>
            <w:tcW w:w="3539" w:type="dxa"/>
          </w:tcPr>
          <w:p w14:paraId="5525056F" w14:textId="3B4205EB" w:rsidR="009B7FFE" w:rsidRDefault="009B7FFE" w:rsidP="009B7FFE">
            <w:r>
              <w:t>Membership Committee</w:t>
            </w:r>
          </w:p>
        </w:tc>
        <w:tc>
          <w:tcPr>
            <w:tcW w:w="5471" w:type="dxa"/>
          </w:tcPr>
          <w:p w14:paraId="084E4F91" w14:textId="01D56262" w:rsidR="009B7FFE" w:rsidRDefault="5360D958" w:rsidP="009B7FFE">
            <w:r>
              <w:t xml:space="preserve">Advise MAV on membership status and opportunities. The Committee will work closely with MAV staff to ensure that membership strategies and initiatives align to the mission, </w:t>
            </w:r>
            <w:proofErr w:type="gramStart"/>
            <w:r>
              <w:t>vision</w:t>
            </w:r>
            <w:proofErr w:type="gramEnd"/>
            <w:r>
              <w:t xml:space="preserve"> and strategic plan.</w:t>
            </w:r>
          </w:p>
        </w:tc>
      </w:tr>
      <w:tr w:rsidR="009B7FFE" w14:paraId="67A81FCB" w14:textId="77777777" w:rsidTr="5360D958">
        <w:tc>
          <w:tcPr>
            <w:tcW w:w="3539" w:type="dxa"/>
          </w:tcPr>
          <w:p w14:paraId="576A615A" w14:textId="45617378" w:rsidR="009B7FFE" w:rsidRDefault="009B7FFE" w:rsidP="009B7FFE">
            <w:r>
              <w:t>Publications Committee</w:t>
            </w:r>
          </w:p>
        </w:tc>
        <w:tc>
          <w:tcPr>
            <w:tcW w:w="5471" w:type="dxa"/>
          </w:tcPr>
          <w:p w14:paraId="272593E9" w14:textId="722C0A1D" w:rsidR="009B7FFE" w:rsidRDefault="5360D958" w:rsidP="009B7FFE">
            <w:bookmarkStart w:id="66" w:name="_Hlk499544090"/>
            <w:r>
              <w:t xml:space="preserve">Advise MAV on matters related to its publications, this committee is an operations committee. </w:t>
            </w:r>
            <w:bookmarkEnd w:id="66"/>
          </w:p>
        </w:tc>
      </w:tr>
      <w:tr w:rsidR="009B7FFE" w14:paraId="63221563" w14:textId="77777777" w:rsidTr="5360D958">
        <w:tc>
          <w:tcPr>
            <w:tcW w:w="3539" w:type="dxa"/>
          </w:tcPr>
          <w:p w14:paraId="37D899E5" w14:textId="409925F0" w:rsidR="009B7FFE" w:rsidRDefault="009B7FFE" w:rsidP="009B7FFE">
            <w:r>
              <w:t>Annual Conference Committee</w:t>
            </w:r>
          </w:p>
        </w:tc>
        <w:tc>
          <w:tcPr>
            <w:tcW w:w="5471" w:type="dxa"/>
          </w:tcPr>
          <w:p w14:paraId="0B94B64B" w14:textId="285523DA" w:rsidR="009B7FFE" w:rsidRDefault="5360D958" w:rsidP="009B7FFE">
            <w:r>
              <w:t>Assist and provide advice on the construction of the Annual Conference program, the development of the Conference Proceedings and volunteering to ensure the smooth delivery of the annual conference.</w:t>
            </w:r>
          </w:p>
        </w:tc>
      </w:tr>
      <w:tr w:rsidR="009B7FFE" w14:paraId="6270960F" w14:textId="77777777" w:rsidTr="5360D958">
        <w:tc>
          <w:tcPr>
            <w:tcW w:w="3539" w:type="dxa"/>
          </w:tcPr>
          <w:p w14:paraId="1C99A293" w14:textId="535B2276" w:rsidR="009B7FFE" w:rsidRDefault="009B7FFE" w:rsidP="009B7FFE">
            <w:r>
              <w:t>Professional Learning Committee</w:t>
            </w:r>
          </w:p>
        </w:tc>
        <w:tc>
          <w:tcPr>
            <w:tcW w:w="5471" w:type="dxa"/>
          </w:tcPr>
          <w:p w14:paraId="4CFEB4F2" w14:textId="246003EB" w:rsidR="009B7FFE" w:rsidRDefault="00D54FB8" w:rsidP="009B7FFE">
            <w:r>
              <w:t xml:space="preserve">Advise on </w:t>
            </w:r>
            <w:r w:rsidR="00890D51">
              <w:t>the Professional Learning program</w:t>
            </w:r>
            <w:r>
              <w:t xml:space="preserve"> and events</w:t>
            </w:r>
            <w:r w:rsidR="00890D51">
              <w:t>.</w:t>
            </w:r>
          </w:p>
        </w:tc>
      </w:tr>
    </w:tbl>
    <w:p w14:paraId="40F7D061" w14:textId="3FC4B77B" w:rsidR="000F05F3" w:rsidRDefault="000F05F3" w:rsidP="004D300C"/>
    <w:p w14:paraId="51B07405" w14:textId="4B44FC86" w:rsidR="00515FDA" w:rsidRDefault="00DE0A87" w:rsidP="003C31DC">
      <w:pPr>
        <w:pStyle w:val="Heading1"/>
      </w:pPr>
      <w:bookmarkStart w:id="67" w:name="_Toc78208529"/>
      <w:bookmarkStart w:id="68" w:name="_Toc299095213"/>
      <w:bookmarkStart w:id="69" w:name="_Toc80881847"/>
      <w:bookmarkEnd w:id="67"/>
      <w:r>
        <w:t>Board</w:t>
      </w:r>
      <w:r w:rsidR="00AB56B2">
        <w:t xml:space="preserve"> processes</w:t>
      </w:r>
      <w:bookmarkEnd w:id="68"/>
      <w:bookmarkEnd w:id="69"/>
    </w:p>
    <w:p w14:paraId="795FC72B" w14:textId="0AEED6E0" w:rsidR="00AB56B2" w:rsidRDefault="5360D958" w:rsidP="00AB56B2">
      <w:pPr>
        <w:pStyle w:val="Heading2"/>
      </w:pPr>
      <w:bookmarkStart w:id="70" w:name="_Toc80881848"/>
      <w:r>
        <w:t>Board induction</w:t>
      </w:r>
      <w:bookmarkEnd w:id="70"/>
    </w:p>
    <w:p w14:paraId="6A68B747" w14:textId="7F9F4D7C" w:rsidR="001A5B48" w:rsidRPr="00695419" w:rsidRDefault="5360D958" w:rsidP="004D300C">
      <w:r>
        <w:t xml:space="preserve">All new Board members appointed to the Board must be provided with information that covers Board members’ roles and responsibilities, Board operations and overview of the association.   New Board members are provided </w:t>
      </w:r>
      <w:proofErr w:type="gramStart"/>
      <w:r>
        <w:t>with :</w:t>
      </w:r>
      <w:proofErr w:type="gramEnd"/>
    </w:p>
    <w:p w14:paraId="4E4C05F8" w14:textId="6899FEFF" w:rsidR="00E340DF" w:rsidRPr="004D300C" w:rsidRDefault="5360D958" w:rsidP="00D54FB8">
      <w:pPr>
        <w:pStyle w:val="ListParagraph"/>
        <w:numPr>
          <w:ilvl w:val="0"/>
          <w:numId w:val="14"/>
        </w:numPr>
        <w:rPr>
          <w:rFonts w:cs="Arial"/>
        </w:rPr>
      </w:pPr>
      <w:r w:rsidRPr="5360D958">
        <w:rPr>
          <w:rFonts w:cs="Arial"/>
        </w:rPr>
        <w:t xml:space="preserve"> Written confirmation of appointment</w:t>
      </w:r>
    </w:p>
    <w:p w14:paraId="3DDDFE9C" w14:textId="6FB02E9B" w:rsidR="00695419" w:rsidRPr="00E340DF" w:rsidRDefault="00DA5167" w:rsidP="00D54FB8">
      <w:pPr>
        <w:pStyle w:val="ListParagraph"/>
        <w:numPr>
          <w:ilvl w:val="0"/>
          <w:numId w:val="14"/>
        </w:numPr>
      </w:pPr>
      <w:r>
        <w:t>Constitution</w:t>
      </w:r>
      <w:r w:rsidR="00E340DF" w:rsidRPr="00E340DF">
        <w:t xml:space="preserve">, </w:t>
      </w:r>
      <w:proofErr w:type="gramStart"/>
      <w:r w:rsidR="00695419" w:rsidRPr="00E340DF">
        <w:t>by-laws</w:t>
      </w:r>
      <w:proofErr w:type="gramEnd"/>
      <w:r w:rsidR="00E340DF" w:rsidRPr="00E340DF">
        <w:t xml:space="preserve"> and </w:t>
      </w:r>
      <w:r>
        <w:t>this Board</w:t>
      </w:r>
      <w:r w:rsidRPr="00E340DF">
        <w:t xml:space="preserve"> </w:t>
      </w:r>
      <w:r w:rsidR="00E340DF" w:rsidRPr="00E340DF">
        <w:t>charter</w:t>
      </w:r>
    </w:p>
    <w:p w14:paraId="087D6ADC" w14:textId="30229900" w:rsidR="00695419" w:rsidRPr="00E340DF" w:rsidRDefault="00695419" w:rsidP="00D54FB8">
      <w:pPr>
        <w:pStyle w:val="ListParagraph"/>
        <w:numPr>
          <w:ilvl w:val="0"/>
          <w:numId w:val="14"/>
        </w:numPr>
      </w:pPr>
      <w:r w:rsidRPr="00E340DF">
        <w:t xml:space="preserve">Last annual report and the last </w:t>
      </w:r>
      <w:r w:rsidR="009B7FFE">
        <w:t>2</w:t>
      </w:r>
      <w:r w:rsidRPr="00E340DF">
        <w:t xml:space="preserve"> years audited statements</w:t>
      </w:r>
    </w:p>
    <w:p w14:paraId="4E7938A3" w14:textId="76D85CFE" w:rsidR="00E340DF" w:rsidRPr="00E340DF" w:rsidRDefault="5360D958" w:rsidP="00D54FB8">
      <w:pPr>
        <w:pStyle w:val="ListParagraph"/>
        <w:numPr>
          <w:ilvl w:val="0"/>
          <w:numId w:val="14"/>
        </w:numPr>
      </w:pPr>
      <w:r>
        <w:t xml:space="preserve">List of Board members, their contact </w:t>
      </w:r>
      <w:proofErr w:type="gramStart"/>
      <w:r>
        <w:t>details</w:t>
      </w:r>
      <w:proofErr w:type="gramEnd"/>
      <w:r>
        <w:t xml:space="preserve"> and biographies</w:t>
      </w:r>
    </w:p>
    <w:p w14:paraId="1B7EA055" w14:textId="65746CBD" w:rsidR="00E340DF" w:rsidRPr="00E340DF" w:rsidRDefault="5360D958" w:rsidP="00D54FB8">
      <w:pPr>
        <w:pStyle w:val="ListParagraph"/>
        <w:numPr>
          <w:ilvl w:val="0"/>
          <w:numId w:val="14"/>
        </w:numPr>
      </w:pPr>
      <w:proofErr w:type="gramStart"/>
      <w:r w:rsidRPr="5360D958">
        <w:rPr>
          <w:rFonts w:cs="Arial"/>
        </w:rPr>
        <w:t>The  schedule</w:t>
      </w:r>
      <w:proofErr w:type="gramEnd"/>
      <w:r w:rsidRPr="5360D958">
        <w:rPr>
          <w:rFonts w:cs="Arial"/>
        </w:rPr>
        <w:t xml:space="preserve"> of Board and committee meetings, including new Board Member induction</w:t>
      </w:r>
    </w:p>
    <w:p w14:paraId="63D98B8F" w14:textId="77777777" w:rsidR="00695419" w:rsidRPr="00E340DF" w:rsidRDefault="00695419" w:rsidP="00D54FB8">
      <w:pPr>
        <w:pStyle w:val="ListParagraph"/>
        <w:numPr>
          <w:ilvl w:val="0"/>
          <w:numId w:val="14"/>
        </w:numPr>
      </w:pPr>
      <w:r w:rsidRPr="00E340DF">
        <w:t>List of committees with names of members</w:t>
      </w:r>
    </w:p>
    <w:p w14:paraId="2BCBCD02" w14:textId="5A35B977" w:rsidR="00695419" w:rsidRPr="00E340DF" w:rsidRDefault="00695419" w:rsidP="00D54FB8">
      <w:pPr>
        <w:pStyle w:val="ListParagraph"/>
        <w:numPr>
          <w:ilvl w:val="0"/>
          <w:numId w:val="14"/>
        </w:numPr>
      </w:pPr>
      <w:r w:rsidRPr="00E340DF">
        <w:t xml:space="preserve">How the </w:t>
      </w:r>
      <w:r w:rsidR="00DE0A87">
        <w:t>Board</w:t>
      </w:r>
      <w:r w:rsidRPr="00E340DF">
        <w:t xml:space="preserve"> operates including </w:t>
      </w:r>
      <w:r w:rsidR="009B7FFE">
        <w:t xml:space="preserve">this </w:t>
      </w:r>
      <w:r w:rsidR="00DE0A87">
        <w:t>Board</w:t>
      </w:r>
      <w:r w:rsidR="009B7FFE">
        <w:t xml:space="preserve"> Charter, </w:t>
      </w:r>
      <w:proofErr w:type="gramStart"/>
      <w:r w:rsidRPr="00E340DF">
        <w:t>confidentiality</w:t>
      </w:r>
      <w:proofErr w:type="gramEnd"/>
      <w:r w:rsidRPr="00E340DF">
        <w:t xml:space="preserve"> and code of conduct </w:t>
      </w:r>
    </w:p>
    <w:p w14:paraId="44849A52" w14:textId="086B12C8" w:rsidR="00695419" w:rsidRPr="00E340DF" w:rsidRDefault="00695419" w:rsidP="00D54FB8">
      <w:pPr>
        <w:pStyle w:val="ListParagraph"/>
        <w:numPr>
          <w:ilvl w:val="0"/>
          <w:numId w:val="14"/>
        </w:numPr>
      </w:pPr>
      <w:r w:rsidRPr="00E340DF">
        <w:t xml:space="preserve">Minutes of most recent AGM and </w:t>
      </w:r>
      <w:r w:rsidR="00DE0A87">
        <w:t>Board</w:t>
      </w:r>
      <w:r w:rsidRPr="00E340DF">
        <w:t xml:space="preserve"> meeting</w:t>
      </w:r>
    </w:p>
    <w:p w14:paraId="2E211867" w14:textId="77777777" w:rsidR="00695419" w:rsidRPr="00E340DF" w:rsidRDefault="00695419" w:rsidP="00D54FB8">
      <w:pPr>
        <w:pStyle w:val="ListParagraph"/>
        <w:numPr>
          <w:ilvl w:val="0"/>
          <w:numId w:val="14"/>
        </w:numPr>
      </w:pPr>
      <w:r w:rsidRPr="00E340DF">
        <w:t>Organisational chart with staff names and titles and position description of CEO</w:t>
      </w:r>
    </w:p>
    <w:p w14:paraId="3312B33D" w14:textId="39D04328" w:rsidR="00695419" w:rsidRPr="00E340DF" w:rsidRDefault="00695419" w:rsidP="00D54FB8">
      <w:pPr>
        <w:pStyle w:val="ListParagraph"/>
        <w:numPr>
          <w:ilvl w:val="0"/>
          <w:numId w:val="14"/>
        </w:numPr>
      </w:pPr>
      <w:r w:rsidRPr="00E340DF">
        <w:t>Strategic and business plan</w:t>
      </w:r>
      <w:r w:rsidR="009B7FFE">
        <w:t>/b</w:t>
      </w:r>
      <w:r w:rsidRPr="00E340DF">
        <w:t>udget</w:t>
      </w:r>
    </w:p>
    <w:p w14:paraId="6F73073F" w14:textId="17B46303" w:rsidR="00E340DF" w:rsidRPr="00E340DF" w:rsidRDefault="00A757BE" w:rsidP="00D54FB8">
      <w:pPr>
        <w:pStyle w:val="ListParagraph"/>
        <w:numPr>
          <w:ilvl w:val="0"/>
          <w:numId w:val="14"/>
        </w:numPr>
      </w:pPr>
      <w:r>
        <w:lastRenderedPageBreak/>
        <w:t xml:space="preserve">Material </w:t>
      </w:r>
      <w:r w:rsidR="00695419" w:rsidRPr="00E340DF">
        <w:t>on legal responsibilities under the governing act</w:t>
      </w:r>
      <w:r>
        <w:t>,</w:t>
      </w:r>
      <w:r w:rsidR="00695419" w:rsidRPr="00E340DF">
        <w:t xml:space="preserve"> fiduciary, conflict of interest etc</w:t>
      </w:r>
    </w:p>
    <w:p w14:paraId="6145BAAE" w14:textId="77777777" w:rsidR="00695419" w:rsidRPr="00E340DF" w:rsidRDefault="00A757BE" w:rsidP="00D54FB8">
      <w:pPr>
        <w:pStyle w:val="ListParagraph"/>
        <w:numPr>
          <w:ilvl w:val="0"/>
          <w:numId w:val="14"/>
        </w:numPr>
      </w:pPr>
      <w:r>
        <w:t>Relevant p</w:t>
      </w:r>
      <w:r w:rsidR="00695419" w:rsidRPr="00E340DF">
        <w:t>olicies and procedures</w:t>
      </w:r>
    </w:p>
    <w:p w14:paraId="4B17A0C4" w14:textId="6832E877" w:rsidR="00695419" w:rsidRDefault="00695419" w:rsidP="00D54FB8">
      <w:pPr>
        <w:pStyle w:val="ListParagraph"/>
        <w:numPr>
          <w:ilvl w:val="0"/>
          <w:numId w:val="14"/>
        </w:numPr>
      </w:pPr>
      <w:r w:rsidRPr="00E340DF">
        <w:t>Delegations</w:t>
      </w:r>
      <w:r w:rsidR="009B7FFE">
        <w:t xml:space="preserve">, as included in this </w:t>
      </w:r>
      <w:r w:rsidR="00DE0A87">
        <w:t>Board</w:t>
      </w:r>
      <w:r w:rsidR="009B7FFE">
        <w:t xml:space="preserve"> Charter</w:t>
      </w:r>
    </w:p>
    <w:p w14:paraId="078D09E2" w14:textId="63F190DF" w:rsidR="00A757BE" w:rsidRPr="00E340DF" w:rsidRDefault="00A757BE" w:rsidP="00D54FB8">
      <w:pPr>
        <w:pStyle w:val="ListParagraph"/>
        <w:numPr>
          <w:ilvl w:val="0"/>
          <w:numId w:val="14"/>
        </w:numPr>
      </w:pPr>
      <w:r>
        <w:t>Schedule of briefings by key staff members</w:t>
      </w:r>
      <w:r w:rsidR="009B7FFE">
        <w:t xml:space="preserve"> if required</w:t>
      </w:r>
      <w:r>
        <w:t>.</w:t>
      </w:r>
    </w:p>
    <w:p w14:paraId="297BD75C" w14:textId="77777777" w:rsidR="00AB56B2" w:rsidRDefault="5360D958" w:rsidP="00AB56B2">
      <w:pPr>
        <w:pStyle w:val="Heading2"/>
      </w:pPr>
      <w:bookmarkStart w:id="71" w:name="_Toc78208532"/>
      <w:bookmarkStart w:id="72" w:name="_Toc80881849"/>
      <w:bookmarkEnd w:id="71"/>
      <w:r>
        <w:t>Ongoing training</w:t>
      </w:r>
      <w:bookmarkEnd w:id="72"/>
    </w:p>
    <w:p w14:paraId="0F01BBF1" w14:textId="19CEEDCA" w:rsidR="00AD7BFD" w:rsidRDefault="162C9896" w:rsidP="004D300C">
      <w:r>
        <w:t>The Association will provide ongoing training for Board members, including:</w:t>
      </w:r>
    </w:p>
    <w:p w14:paraId="7E3F53A1" w14:textId="355339AE" w:rsidR="009B7FFE" w:rsidRDefault="009B7FFE" w:rsidP="00D54FB8">
      <w:pPr>
        <w:pStyle w:val="ListParagraph"/>
        <w:numPr>
          <w:ilvl w:val="0"/>
          <w:numId w:val="30"/>
        </w:numPr>
      </w:pPr>
      <w:r>
        <w:t xml:space="preserve">A session for new </w:t>
      </w:r>
      <w:r w:rsidR="00DE0A87">
        <w:t>Board members</w:t>
      </w:r>
      <w:r>
        <w:t xml:space="preserve"> to be held once per year after the AGM</w:t>
      </w:r>
      <w:r w:rsidR="00DA5167">
        <w:t xml:space="preserve"> if required (</w:t>
      </w:r>
      <w:r w:rsidR="00725B92">
        <w:t>at the request of the Board members and in consideration of Board Member’s previous experience</w:t>
      </w:r>
      <w:r w:rsidR="00DA5167">
        <w:t xml:space="preserve">) </w:t>
      </w:r>
    </w:p>
    <w:p w14:paraId="23179111" w14:textId="45241420" w:rsidR="009B7FFE" w:rsidRDefault="009B7FFE" w:rsidP="00D54FB8">
      <w:pPr>
        <w:pStyle w:val="ListParagraph"/>
        <w:numPr>
          <w:ilvl w:val="0"/>
          <w:numId w:val="30"/>
        </w:numPr>
      </w:pPr>
      <w:r>
        <w:t xml:space="preserve">A session for all </w:t>
      </w:r>
      <w:r w:rsidR="00DE0A87">
        <w:t>Board members</w:t>
      </w:r>
      <w:r>
        <w:t xml:space="preserve"> once per year to advance their knowledge in specific areas of </w:t>
      </w:r>
      <w:r w:rsidR="00DE0A87">
        <w:t xml:space="preserve">Board </w:t>
      </w:r>
      <w:r w:rsidR="00DA5167">
        <w:t>responsibilities</w:t>
      </w:r>
      <w:r>
        <w:t>.</w:t>
      </w:r>
    </w:p>
    <w:p w14:paraId="5093C605" w14:textId="435A34F7" w:rsidR="00AB56B2" w:rsidRPr="00695419" w:rsidRDefault="00AD7BFD" w:rsidP="004D300C">
      <w:r>
        <w:t xml:space="preserve">Where appropriate, </w:t>
      </w:r>
      <w:r w:rsidR="00DE0A87">
        <w:t>Board</w:t>
      </w:r>
      <w:r>
        <w:t xml:space="preserve"> meetings will include a component where m</w:t>
      </w:r>
      <w:r w:rsidR="001A5B48" w:rsidRPr="00695419">
        <w:t>anagement</w:t>
      </w:r>
      <w:r>
        <w:t xml:space="preserve"> or external experts</w:t>
      </w:r>
      <w:r w:rsidR="001A5B48" w:rsidRPr="00695419">
        <w:t xml:space="preserve"> will present</w:t>
      </w:r>
      <w:r>
        <w:t xml:space="preserve"> or workshop material </w:t>
      </w:r>
      <w:r w:rsidR="001A5B48" w:rsidRPr="00695419">
        <w:t xml:space="preserve">for </w:t>
      </w:r>
      <w:r w:rsidR="00DE0A87">
        <w:t>Board members</w:t>
      </w:r>
      <w:r w:rsidR="001A5B48" w:rsidRPr="00695419">
        <w:t xml:space="preserve"> that </w:t>
      </w:r>
      <w:r>
        <w:t xml:space="preserve">will </w:t>
      </w:r>
      <w:r w:rsidR="001A5B48" w:rsidRPr="00695419">
        <w:t>likely impact on</w:t>
      </w:r>
      <w:r>
        <w:t xml:space="preserve"> the</w:t>
      </w:r>
      <w:r w:rsidR="001A5B48" w:rsidRPr="00695419">
        <w:t xml:space="preserve"> </w:t>
      </w:r>
      <w:r>
        <w:t>A</w:t>
      </w:r>
      <w:r w:rsidR="00046DD3">
        <w:t>ssociation</w:t>
      </w:r>
      <w:r w:rsidR="009468E9">
        <w:t>.</w:t>
      </w:r>
    </w:p>
    <w:p w14:paraId="502093DE" w14:textId="2DA1C746" w:rsidR="00AB56B2" w:rsidRPr="00695419" w:rsidRDefault="5360D958" w:rsidP="004D300C">
      <w:r>
        <w:t xml:space="preserve">Board members are expected to maintain and develop the skills required to discharge their obligations to the Association. For this purpose, Board members are encouraged to attend relevant technical or professional development courses or networking opportunities to assist them to develop their skills. </w:t>
      </w:r>
    </w:p>
    <w:p w14:paraId="0CD594A0" w14:textId="0CB03D0F" w:rsidR="001A5B48" w:rsidRPr="00AE592F" w:rsidRDefault="5360D958" w:rsidP="00AB56B2">
      <w:pPr>
        <w:pStyle w:val="Heading2"/>
      </w:pPr>
      <w:bookmarkStart w:id="73" w:name="_Toc80881850"/>
      <w:r>
        <w:t>Board records</w:t>
      </w:r>
      <w:bookmarkEnd w:id="73"/>
    </w:p>
    <w:p w14:paraId="78B383F4" w14:textId="084A0A83" w:rsidR="002C58A0" w:rsidRDefault="00DE0A87" w:rsidP="004D300C">
      <w:r>
        <w:t>Board members</w:t>
      </w:r>
      <w:r w:rsidR="002C58A0">
        <w:t xml:space="preserve"> </w:t>
      </w:r>
      <w:r w:rsidR="00845205">
        <w:t xml:space="preserve">have rights of access to books and records of the Association to allow them to fulfil their statutory obligations as </w:t>
      </w:r>
      <w:r>
        <w:t>Board members</w:t>
      </w:r>
      <w:r w:rsidR="00240C14">
        <w:t xml:space="preserve">. </w:t>
      </w:r>
      <w:r>
        <w:t>Board members</w:t>
      </w:r>
      <w:r w:rsidR="00845205">
        <w:t xml:space="preserve">, </w:t>
      </w:r>
      <w:r w:rsidR="002C58A0">
        <w:t>as a right</w:t>
      </w:r>
      <w:r w:rsidR="00845205">
        <w:t>,</w:t>
      </w:r>
      <w:r w:rsidR="002C58A0">
        <w:t xml:space="preserve"> do not have access carte blanc</w:t>
      </w:r>
      <w:r w:rsidR="00233492">
        <w:t>he</w:t>
      </w:r>
      <w:r w:rsidR="002C58A0">
        <w:t xml:space="preserve"> to all records of the Association.</w:t>
      </w:r>
    </w:p>
    <w:p w14:paraId="64686528" w14:textId="2AAAEE21" w:rsidR="002C58A0" w:rsidRDefault="00845205" w:rsidP="004D300C">
      <w:r>
        <w:t>P</w:t>
      </w:r>
      <w:r w:rsidR="002C58A0">
        <w:t xml:space="preserve">rivacy, conflict of interest, commercial-in-confidence, contractual and service obligation issues all impinge on the </w:t>
      </w:r>
      <w:r>
        <w:t xml:space="preserve">rights </w:t>
      </w:r>
      <w:r w:rsidR="00240C14">
        <w:t xml:space="preserve">of </w:t>
      </w:r>
      <w:r>
        <w:t xml:space="preserve">a </w:t>
      </w:r>
      <w:r w:rsidR="0031100E">
        <w:t>Board Member</w:t>
      </w:r>
      <w:r w:rsidR="00DA5167">
        <w:t xml:space="preserve">s </w:t>
      </w:r>
      <w:r>
        <w:t>to access to the books and records of the Association.</w:t>
      </w:r>
    </w:p>
    <w:p w14:paraId="13FD8AB9" w14:textId="689BF923" w:rsidR="00845205" w:rsidRDefault="00DE0A87" w:rsidP="004D300C">
      <w:r>
        <w:t>Board members</w:t>
      </w:r>
      <w:r w:rsidR="00240C14">
        <w:t xml:space="preserve"> do have some statutory rights under the Corporations Act. </w:t>
      </w:r>
      <w:r w:rsidR="00845205">
        <w:t xml:space="preserve">Section 198F </w:t>
      </w:r>
      <w:r w:rsidR="00240C14">
        <w:t xml:space="preserve">gives a </w:t>
      </w:r>
      <w:r w:rsidR="0031100E">
        <w:t>Board Member</w:t>
      </w:r>
      <w:r w:rsidR="00DA5167">
        <w:t xml:space="preserve">s </w:t>
      </w:r>
      <w:r w:rsidR="00240C14">
        <w:t xml:space="preserve">access to books other than financial records for the purposes of legal proceedings against them while they are a </w:t>
      </w:r>
      <w:r w:rsidR="0031100E">
        <w:t>Board Member</w:t>
      </w:r>
      <w:r w:rsidR="00DA5167">
        <w:t xml:space="preserve">s </w:t>
      </w:r>
      <w:r w:rsidR="00240C14">
        <w:t xml:space="preserve">and for 7 years after they cease to be a </w:t>
      </w:r>
      <w:r w:rsidR="0031100E">
        <w:t>Board Member</w:t>
      </w:r>
      <w:r w:rsidR="00240C14">
        <w:t xml:space="preserve">. Section 290 gives a </w:t>
      </w:r>
      <w:r w:rsidR="0031100E">
        <w:t>Board Member</w:t>
      </w:r>
      <w:r w:rsidR="00DA5167">
        <w:t xml:space="preserve">s </w:t>
      </w:r>
      <w:r w:rsidR="00240C14">
        <w:t>a right of access to the financial records at all reasonable times.</w:t>
      </w:r>
    </w:p>
    <w:p w14:paraId="00BF90DC" w14:textId="242A12DB" w:rsidR="00240C14" w:rsidRDefault="162C9896" w:rsidP="004D300C">
      <w:r>
        <w:t xml:space="preserve">One copy of Board papers and minutes are kept securely by the Association. </w:t>
      </w:r>
    </w:p>
    <w:p w14:paraId="5024FD7F" w14:textId="77777777" w:rsidR="00DF1287" w:rsidRPr="00DF1287" w:rsidRDefault="5360D958" w:rsidP="00DF1287">
      <w:pPr>
        <w:pStyle w:val="Heading2"/>
      </w:pPr>
      <w:bookmarkStart w:id="74" w:name="_Toc80881851"/>
      <w:r>
        <w:t>Access to association employees</w:t>
      </w:r>
      <w:bookmarkEnd w:id="74"/>
    </w:p>
    <w:p w14:paraId="7D66C5A5" w14:textId="5B209EEF" w:rsidR="00764BBF" w:rsidRDefault="00672A2A" w:rsidP="00233492">
      <w:r>
        <w:t>I</w:t>
      </w:r>
      <w:r w:rsidR="00764BBF">
        <w:t>n</w:t>
      </w:r>
      <w:r>
        <w:t xml:space="preserve"> relation to the operations of the </w:t>
      </w:r>
      <w:r w:rsidR="00764BBF">
        <w:t xml:space="preserve">association and regular </w:t>
      </w:r>
      <w:r w:rsidR="0000115E">
        <w:t xml:space="preserve">staff </w:t>
      </w:r>
      <w:r w:rsidR="00764BBF">
        <w:t xml:space="preserve">duties: </w:t>
      </w:r>
    </w:p>
    <w:p w14:paraId="361DC61C" w14:textId="39FE6829" w:rsidR="00EE6760" w:rsidRDefault="162C9896" w:rsidP="00233492">
      <w:r>
        <w:t xml:space="preserve">Except in unusual circumstances Board members do not manage the day-to-day affairs of the Association so it is vital that, in any communications with staff, a Board Member is not seen to be ‘issuing </w:t>
      </w:r>
      <w:proofErr w:type="gramStart"/>
      <w:r>
        <w:t>instructions’</w:t>
      </w:r>
      <w:proofErr w:type="gramEnd"/>
      <w:r>
        <w:t>. That is the role of the CEO. When dealing with staff:</w:t>
      </w:r>
    </w:p>
    <w:p w14:paraId="2F45DE5D" w14:textId="20D824BA" w:rsidR="00DF1287" w:rsidRDefault="00DF1287" w:rsidP="00D54FB8">
      <w:pPr>
        <w:pStyle w:val="ListParagraph"/>
        <w:numPr>
          <w:ilvl w:val="0"/>
          <w:numId w:val="15"/>
        </w:numPr>
      </w:pPr>
      <w:r w:rsidRPr="00695419">
        <w:t xml:space="preserve">Access </w:t>
      </w:r>
      <w:r w:rsidR="00981A29">
        <w:t>should</w:t>
      </w:r>
      <w:r w:rsidR="00EE6760">
        <w:t xml:space="preserve"> be </w:t>
      </w:r>
      <w:r w:rsidRPr="00695419">
        <w:t>through the CEO</w:t>
      </w:r>
      <w:r w:rsidR="00EE6760">
        <w:t xml:space="preserve"> or with the CEO’s </w:t>
      </w:r>
      <w:proofErr w:type="gramStart"/>
      <w:r w:rsidR="00EE6760">
        <w:t>agreement</w:t>
      </w:r>
      <w:r w:rsidR="00FB7967">
        <w:t>;</w:t>
      </w:r>
      <w:proofErr w:type="gramEnd"/>
    </w:p>
    <w:p w14:paraId="37779657" w14:textId="3FCD30BF" w:rsidR="00981A29" w:rsidRDefault="5360D958" w:rsidP="00D54FB8">
      <w:pPr>
        <w:pStyle w:val="ListParagraph"/>
        <w:numPr>
          <w:ilvl w:val="0"/>
          <w:numId w:val="15"/>
        </w:numPr>
      </w:pPr>
      <w:r>
        <w:t>Must always respect the CEO’s role and not bypass or undermine the CEO in any way.</w:t>
      </w:r>
    </w:p>
    <w:p w14:paraId="3DD3F690" w14:textId="1CABA057" w:rsidR="00764BBF" w:rsidRDefault="00764BBF" w:rsidP="00764BBF">
      <w:r>
        <w:lastRenderedPageBreak/>
        <w:t>In relation to the committee</w:t>
      </w:r>
      <w:r w:rsidR="00E72E9A">
        <w:t>s</w:t>
      </w:r>
      <w:r>
        <w:t xml:space="preserve"> of the association and staff:</w:t>
      </w:r>
    </w:p>
    <w:p w14:paraId="36310D22" w14:textId="186B5CEC" w:rsidR="0000115E" w:rsidRDefault="0000115E" w:rsidP="0000115E">
      <w:pPr>
        <w:pStyle w:val="ListParagraph"/>
        <w:numPr>
          <w:ilvl w:val="0"/>
          <w:numId w:val="63"/>
        </w:numPr>
      </w:pPr>
      <w:r>
        <w:t xml:space="preserve">Board members should follow the terms of reference and ensure that the role of the staff member on the committee is clear and understood. </w:t>
      </w:r>
    </w:p>
    <w:p w14:paraId="686C8866" w14:textId="01CE6D88" w:rsidR="008052A5" w:rsidRDefault="0000115E" w:rsidP="0000115E">
      <w:pPr>
        <w:pStyle w:val="ListParagraph"/>
        <w:numPr>
          <w:ilvl w:val="0"/>
          <w:numId w:val="63"/>
        </w:numPr>
      </w:pPr>
      <w:r>
        <w:t>Work assigned to staff member by a committee should</w:t>
      </w:r>
      <w:r w:rsidR="00EC737F">
        <w:t xml:space="preserve"> be fair and reasonable in scope and </w:t>
      </w:r>
      <w:r>
        <w:t xml:space="preserve">relevant </w:t>
      </w:r>
      <w:r w:rsidR="00EC737F">
        <w:t xml:space="preserve">only </w:t>
      </w:r>
      <w:r>
        <w:t xml:space="preserve">to that committee, </w:t>
      </w:r>
      <w:r w:rsidR="00E72E9A">
        <w:t>deliver</w:t>
      </w:r>
      <w:r w:rsidR="00EC737F">
        <w:t>ing</w:t>
      </w:r>
      <w:r w:rsidR="00E72E9A">
        <w:t xml:space="preserve"> outcomes as per the terms of reference.</w:t>
      </w:r>
    </w:p>
    <w:p w14:paraId="226F7477" w14:textId="77777777" w:rsidR="00CD6427" w:rsidRDefault="00CD6427" w:rsidP="00CD6427">
      <w:pPr>
        <w:pStyle w:val="Heading1"/>
      </w:pPr>
      <w:bookmarkStart w:id="75" w:name="_Toc80881852"/>
      <w:r>
        <w:t>Association obligation to Board members</w:t>
      </w:r>
      <w:bookmarkEnd w:id="75"/>
    </w:p>
    <w:p w14:paraId="28D3B493" w14:textId="77777777" w:rsidR="00CD6427" w:rsidRDefault="00CD6427" w:rsidP="00CD6427">
      <w:pPr>
        <w:pStyle w:val="Heading2"/>
      </w:pPr>
      <w:bookmarkStart w:id="76" w:name="_Toc80881853"/>
      <w:r>
        <w:t>General commitments</w:t>
      </w:r>
      <w:bookmarkEnd w:id="76"/>
    </w:p>
    <w:p w14:paraId="5CC33FD8" w14:textId="77777777" w:rsidR="00CD6427" w:rsidRPr="002B4ABC" w:rsidRDefault="00CD6427" w:rsidP="00CD6427">
      <w:r>
        <w:t xml:space="preserve">In support of their role as Board members, the Association will support Board members to fulfil their </w:t>
      </w:r>
      <w:proofErr w:type="gramStart"/>
      <w:r>
        <w:t>duties, and</w:t>
      </w:r>
      <w:proofErr w:type="gramEnd"/>
      <w:r>
        <w:t xml:space="preserve"> ensure that Board members are supplied with all necessary information to do so.</w:t>
      </w:r>
    </w:p>
    <w:p w14:paraId="49753682" w14:textId="77777777" w:rsidR="00CD6427" w:rsidRDefault="00CD6427" w:rsidP="00CD6427">
      <w:pPr>
        <w:pStyle w:val="Heading2"/>
      </w:pPr>
      <w:bookmarkStart w:id="77" w:name="_Toc80881854"/>
      <w:r>
        <w:t>Protections and indemnity</w:t>
      </w:r>
      <w:bookmarkEnd w:id="77"/>
    </w:p>
    <w:p w14:paraId="30B8E86D" w14:textId="77777777" w:rsidR="00CD6427" w:rsidRPr="00010EF7" w:rsidRDefault="00CD6427" w:rsidP="00CD6427">
      <w:r>
        <w:t xml:space="preserve">As indicated in the Constitution Clause 59, in support of their role as Board members, the Association will indemnify Board members to the full extent permitted by law apart from the exceptions as stated in the Constitution. </w:t>
      </w:r>
    </w:p>
    <w:p w14:paraId="40B97736" w14:textId="77777777" w:rsidR="00CD6427" w:rsidRPr="00010EF7" w:rsidRDefault="00CD6427" w:rsidP="00CD6427">
      <w:r>
        <w:t>As indicated in the Constitution Clause 60 the Association also p</w:t>
      </w:r>
      <w:r w:rsidRPr="00010EF7">
        <w:t>rovid</w:t>
      </w:r>
      <w:r>
        <w:t>es</w:t>
      </w:r>
      <w:r w:rsidRPr="00010EF7">
        <w:t xml:space="preserve"> </w:t>
      </w:r>
      <w:r>
        <w:t>Board members</w:t>
      </w:r>
      <w:r w:rsidRPr="00010EF7">
        <w:t>’ and Officers’ Liability Insurance.</w:t>
      </w:r>
    </w:p>
    <w:p w14:paraId="261F35C0" w14:textId="77777777" w:rsidR="00CD6427" w:rsidRDefault="00CD6427" w:rsidP="00CD6427">
      <w:r>
        <w:t>In accordance with the law and Constitution, the Association provides a right of access to Board documents after they leave the Board.</w:t>
      </w:r>
    </w:p>
    <w:p w14:paraId="165DC624" w14:textId="77777777" w:rsidR="00CD6427" w:rsidRDefault="00CD6427" w:rsidP="00CD6427">
      <w:pPr>
        <w:pStyle w:val="Heading3"/>
      </w:pPr>
      <w:bookmarkStart w:id="78" w:name="_Toc80881855"/>
      <w:r>
        <w:t>Reimbursement and remuneration</w:t>
      </w:r>
      <w:bookmarkEnd w:id="78"/>
    </w:p>
    <w:p w14:paraId="2687202E" w14:textId="77777777" w:rsidR="00CD6427" w:rsidRDefault="00CD6427" w:rsidP="00CD6427">
      <w:r>
        <w:t xml:space="preserve">In accordance with Clause 5.3 of the Constitution and in support of their role as Board members the Association may pay all reasonable out of pocket expenses related to their duties. These must be pre-approved by the Board. </w:t>
      </w:r>
      <w:r w:rsidRPr="00EA6554">
        <w:t>(</w:t>
      </w:r>
      <w:proofErr w:type="gramStart"/>
      <w:r w:rsidRPr="00EA6554">
        <w:t>i.e.</w:t>
      </w:r>
      <w:proofErr w:type="gramEnd"/>
      <w:r w:rsidRPr="00EA6554">
        <w:t xml:space="preserve"> cover travel and accommodation expenses for a Board member who is representing the MAV at an interstate meeting/event.</w:t>
      </w:r>
      <w:r w:rsidRPr="00EA6554">
        <w:rPr>
          <w:rStyle w:val="CommentReference"/>
        </w:rPr>
        <w:annotationRef/>
      </w:r>
      <w:r w:rsidRPr="00EA6554">
        <w:t>)</w:t>
      </w:r>
    </w:p>
    <w:p w14:paraId="373134ED" w14:textId="780C4A3A" w:rsidR="00890D51" w:rsidRDefault="5360D958" w:rsidP="00EA6554">
      <w:pPr>
        <w:pStyle w:val="Heading1"/>
      </w:pPr>
      <w:bookmarkStart w:id="79" w:name="_Toc80881856"/>
      <w:r>
        <w:t>Board meetings</w:t>
      </w:r>
      <w:r w:rsidR="00026C02">
        <w:t xml:space="preserve"> and process</w:t>
      </w:r>
      <w:bookmarkEnd w:id="79"/>
    </w:p>
    <w:p w14:paraId="69D3F3A4" w14:textId="1E89591D" w:rsidR="00890D51" w:rsidRPr="00890D51" w:rsidRDefault="5360D958" w:rsidP="00EA6554">
      <w:pPr>
        <w:pStyle w:val="Heading2"/>
      </w:pPr>
      <w:bookmarkStart w:id="80" w:name="_Toc80881857"/>
      <w:r>
        <w:t>Attendance at meetings, handling of apologies and participation.</w:t>
      </w:r>
      <w:bookmarkEnd w:id="80"/>
    </w:p>
    <w:p w14:paraId="67E779AF" w14:textId="40DFF2C3" w:rsidR="00890D51" w:rsidRPr="00890D51" w:rsidRDefault="5360D958" w:rsidP="00890D51">
      <w:r>
        <w:t xml:space="preserve">In relation to a Board member’s participation, it is a requirement for a </w:t>
      </w:r>
      <w:proofErr w:type="gramStart"/>
      <w:r>
        <w:t>Director</w:t>
      </w:r>
      <w:proofErr w:type="gramEnd"/>
      <w:r>
        <w:t xml:space="preserve"> to be fully engaged in the Board process and other related responsibilities of being a Director.</w:t>
      </w:r>
    </w:p>
    <w:p w14:paraId="0758BA7C" w14:textId="77777777" w:rsidR="00890D51" w:rsidRPr="00890D51" w:rsidRDefault="00890D51" w:rsidP="00890D51">
      <w:r w:rsidRPr="00EA6554">
        <w:rPr>
          <w:b/>
          <w:bCs/>
        </w:rPr>
        <w:t>The duty of care</w:t>
      </w:r>
      <w:r w:rsidRPr="00890D51">
        <w:t>: to ‘act as an ordinary, prudent person would in like circumstances. This requires diligent, attentive and informed participation’.</w:t>
      </w:r>
    </w:p>
    <w:p w14:paraId="278308D6" w14:textId="7E2FFE3C" w:rsidR="00890D51" w:rsidRPr="00890D51" w:rsidRDefault="7477CD07" w:rsidP="00890D51">
      <w:r>
        <w:t xml:space="preserve">Any Board member who does not comply with this </w:t>
      </w:r>
      <w:hyperlink r:id="rId25" w:history="1">
        <w:r w:rsidRPr="004A5557">
          <w:rPr>
            <w:rStyle w:val="Hyperlink"/>
          </w:rPr>
          <w:t>Duty of Care, the Duty of Loyalty and/or the Duty of Obedience</w:t>
        </w:r>
      </w:hyperlink>
      <w:r>
        <w:t xml:space="preserve"> can find themselves having criminal actions taken against them as an individual or a Board.</w:t>
      </w:r>
    </w:p>
    <w:p w14:paraId="5AF5884A" w14:textId="00594DF4" w:rsidR="00890D51" w:rsidRPr="00890D51" w:rsidRDefault="5360D958" w:rsidP="00890D51">
      <w:r>
        <w:t>In relation to this, a process is required to ensure participation and to therefore protect all Board members:</w:t>
      </w:r>
    </w:p>
    <w:p w14:paraId="2AFAA83D" w14:textId="7D1049ED" w:rsidR="00890D51" w:rsidRPr="00F15FFA" w:rsidRDefault="5360D958" w:rsidP="00D54FB8">
      <w:pPr>
        <w:pStyle w:val="ListParagraph"/>
        <w:numPr>
          <w:ilvl w:val="0"/>
          <w:numId w:val="31"/>
        </w:numPr>
        <w:spacing w:after="0"/>
      </w:pPr>
      <w:r>
        <w:lastRenderedPageBreak/>
        <w:t>Board members will do their utmost to attend all Board events, and only be absent in extenuating circumstances.</w:t>
      </w:r>
    </w:p>
    <w:p w14:paraId="6D15009A" w14:textId="751C36F9" w:rsidR="00890D51" w:rsidRPr="00F15FFA" w:rsidRDefault="5360D958" w:rsidP="00D54FB8">
      <w:pPr>
        <w:pStyle w:val="ListParagraph"/>
        <w:numPr>
          <w:ilvl w:val="0"/>
          <w:numId w:val="31"/>
        </w:numPr>
        <w:spacing w:after="0"/>
      </w:pPr>
      <w:r>
        <w:t xml:space="preserve">Holidays do not remove a </w:t>
      </w:r>
      <w:proofErr w:type="gramStart"/>
      <w:r>
        <w:t>Director</w:t>
      </w:r>
      <w:proofErr w:type="gramEnd"/>
      <w:r>
        <w:t xml:space="preserve"> from having to fulfill their responsibilities; if for example, if a Director is</w:t>
      </w:r>
      <w:r w:rsidR="00196326">
        <w:t xml:space="preserve"> </w:t>
      </w:r>
      <w:r>
        <w:t>away, they are still required to read the papers and respond to any queries in a timely manner.</w:t>
      </w:r>
    </w:p>
    <w:p w14:paraId="59C508FB" w14:textId="409E1BD5" w:rsidR="00890D51" w:rsidRPr="00F15FFA" w:rsidRDefault="00890D51" w:rsidP="00D54FB8">
      <w:pPr>
        <w:pStyle w:val="ListParagraph"/>
        <w:numPr>
          <w:ilvl w:val="0"/>
          <w:numId w:val="31"/>
        </w:numPr>
        <w:spacing w:after="0"/>
      </w:pPr>
      <w:r w:rsidRPr="00F15FFA">
        <w:t xml:space="preserve"> If a </w:t>
      </w:r>
      <w:r w:rsidR="00DE0A87">
        <w:t>Board</w:t>
      </w:r>
      <w:r w:rsidRPr="00F15FFA">
        <w:t xml:space="preserve"> member cannot undertake to attend a meeting, they will give the President notice. This is not taken as an apology.</w:t>
      </w:r>
    </w:p>
    <w:p w14:paraId="76F67AE5" w14:textId="38925212" w:rsidR="00890D51" w:rsidRPr="00F15FFA" w:rsidRDefault="00890D51" w:rsidP="00D54FB8">
      <w:pPr>
        <w:pStyle w:val="ListParagraph"/>
        <w:numPr>
          <w:ilvl w:val="0"/>
          <w:numId w:val="31"/>
        </w:numPr>
        <w:spacing w:after="0"/>
      </w:pPr>
      <w:r w:rsidRPr="00F15FFA">
        <w:t xml:space="preserve">The President shall respond by asking that the Director read the </w:t>
      </w:r>
      <w:r w:rsidR="00DE0A87">
        <w:t>Board</w:t>
      </w:r>
      <w:r w:rsidRPr="00F15FFA">
        <w:t xml:space="preserve"> papers</w:t>
      </w:r>
      <w:r w:rsidR="00310D90">
        <w:t xml:space="preserve">. The Director must </w:t>
      </w:r>
      <w:r w:rsidRPr="00F15FFA">
        <w:t xml:space="preserve">send a note stating that they have done </w:t>
      </w:r>
      <w:proofErr w:type="gramStart"/>
      <w:r w:rsidRPr="00F15FFA">
        <w:t>so, and</w:t>
      </w:r>
      <w:proofErr w:type="gramEnd"/>
      <w:r w:rsidRPr="00F15FFA">
        <w:t xml:space="preserve"> include any questions or comments that the President can take to the meeting.</w:t>
      </w:r>
    </w:p>
    <w:p w14:paraId="68D58ABD" w14:textId="77777777" w:rsidR="00890D51" w:rsidRPr="00F15FFA" w:rsidRDefault="00890D51" w:rsidP="00D54FB8">
      <w:pPr>
        <w:pStyle w:val="ListParagraph"/>
        <w:numPr>
          <w:ilvl w:val="0"/>
          <w:numId w:val="31"/>
        </w:numPr>
        <w:spacing w:after="0"/>
      </w:pPr>
      <w:r w:rsidRPr="00F15FFA">
        <w:t>If this is completed the Director will be recorded as an accepted apology.</w:t>
      </w:r>
    </w:p>
    <w:p w14:paraId="6338760F" w14:textId="77777777" w:rsidR="00890D51" w:rsidRPr="00F15FFA" w:rsidRDefault="00890D51" w:rsidP="00D54FB8">
      <w:pPr>
        <w:pStyle w:val="ListParagraph"/>
        <w:numPr>
          <w:ilvl w:val="0"/>
          <w:numId w:val="31"/>
        </w:numPr>
        <w:spacing w:after="0"/>
      </w:pPr>
      <w:r w:rsidRPr="00F15FFA">
        <w:t>If this is not completed the Director will be recorded as absent, as they have not fully participated according to their responsibilities.</w:t>
      </w:r>
    </w:p>
    <w:p w14:paraId="43A168A6" w14:textId="01C823CF" w:rsidR="00562E51" w:rsidRDefault="5360D958" w:rsidP="00D54FB8">
      <w:pPr>
        <w:pStyle w:val="ListParagraph"/>
        <w:numPr>
          <w:ilvl w:val="0"/>
          <w:numId w:val="31"/>
        </w:numPr>
        <w:spacing w:after="0"/>
      </w:pPr>
      <w:r>
        <w:t xml:space="preserve">If a </w:t>
      </w:r>
      <w:proofErr w:type="gramStart"/>
      <w:r>
        <w:t>Director</w:t>
      </w:r>
      <w:proofErr w:type="gramEnd"/>
      <w:r>
        <w:t xml:space="preserve"> has had absences during a term on Board they can be removed for not participating. This falls under the Constitution which states under Clause 37 “</w:t>
      </w:r>
      <w:r w:rsidRPr="5360D958">
        <w:rPr>
          <w:i/>
          <w:iCs/>
        </w:rPr>
        <w:t>The office of a Director shall become vacant if the Director:</w:t>
      </w:r>
      <w:r>
        <w:t xml:space="preserve"> </w:t>
      </w:r>
    </w:p>
    <w:p w14:paraId="081611E4" w14:textId="78BA67A0" w:rsidR="00890D51" w:rsidRPr="00F15FFA" w:rsidRDefault="00562E51" w:rsidP="004A11C9">
      <w:pPr>
        <w:pStyle w:val="ListParagraph"/>
        <w:numPr>
          <w:ilvl w:val="0"/>
          <w:numId w:val="0"/>
        </w:numPr>
        <w:spacing w:after="0"/>
        <w:ind w:left="720"/>
      </w:pPr>
      <w:r>
        <w:t xml:space="preserve">(ix) </w:t>
      </w:r>
      <w:r w:rsidRPr="004A11C9">
        <w:rPr>
          <w:i/>
        </w:rPr>
        <w:t>is absent without permission of the Board from fifty per cent (50%) of all meetings of the Board in a six (6) month period in a given calendar year, unless the Board resolves that the Director should not vacate from his or her office as Director</w:t>
      </w:r>
      <w:r>
        <w:t>”</w:t>
      </w:r>
    </w:p>
    <w:p w14:paraId="44802F29" w14:textId="77777777" w:rsidR="00890D51" w:rsidRPr="00F15FFA" w:rsidRDefault="00890D51" w:rsidP="00890D51">
      <w:pPr>
        <w:pStyle w:val="ListParagraph"/>
      </w:pPr>
      <w:r w:rsidRPr="00F15FFA">
        <w:t>The following process should be undertaken and considered in each case:</w:t>
      </w:r>
    </w:p>
    <w:p w14:paraId="049E1808" w14:textId="77777777" w:rsidR="00890D51" w:rsidRPr="00F15FFA" w:rsidRDefault="1DBD9060" w:rsidP="00D54FB8">
      <w:pPr>
        <w:pStyle w:val="ListParagraph"/>
        <w:numPr>
          <w:ilvl w:val="1"/>
          <w:numId w:val="31"/>
        </w:numPr>
        <w:spacing w:after="0"/>
      </w:pPr>
      <w:r>
        <w:t xml:space="preserve">After any and each absence the President should contact the absent Director to ascertain if reasons for non-participation. The Director should be reminded of their </w:t>
      </w:r>
      <w:proofErr w:type="gramStart"/>
      <w:r>
        <w:t>responsibilities, and</w:t>
      </w:r>
      <w:proofErr w:type="gramEnd"/>
      <w:r>
        <w:t xml:space="preserve"> asked if they require any support or assistance in meeting their responsibilities.</w:t>
      </w:r>
    </w:p>
    <w:p w14:paraId="400CA01B" w14:textId="0A1F6F20" w:rsidR="00890D51" w:rsidRPr="00F15FFA" w:rsidRDefault="00890D51" w:rsidP="00D54FB8">
      <w:pPr>
        <w:pStyle w:val="ListParagraph"/>
        <w:numPr>
          <w:ilvl w:val="1"/>
          <w:numId w:val="31"/>
        </w:numPr>
        <w:spacing w:after="0"/>
      </w:pPr>
      <w:r w:rsidRPr="00F15FFA">
        <w:t xml:space="preserve">Circumstances of the absence should be understood and considered prior to recording the absence in the final approved Minutes and </w:t>
      </w:r>
      <w:r w:rsidR="00DE0A87">
        <w:t>Board</w:t>
      </w:r>
      <w:r w:rsidRPr="00F15FFA">
        <w:t xml:space="preserve"> records. The President should consult with </w:t>
      </w:r>
      <w:r w:rsidR="00DE0A87">
        <w:t>Board</w:t>
      </w:r>
      <w:r w:rsidRPr="00F15FFA">
        <w:t xml:space="preserve"> if </w:t>
      </w:r>
      <w:proofErr w:type="gramStart"/>
      <w:r w:rsidRPr="00F15FFA">
        <w:t>required, but</w:t>
      </w:r>
      <w:proofErr w:type="gramEnd"/>
      <w:r w:rsidRPr="00F15FFA">
        <w:t xml:space="preserve"> has the discretion to not list the Director as absent in extenuating circumstances.</w:t>
      </w:r>
    </w:p>
    <w:p w14:paraId="3F67044D" w14:textId="4EA0665E" w:rsidR="00890D51" w:rsidRPr="004D1237" w:rsidRDefault="00890D51" w:rsidP="00D54FB8">
      <w:pPr>
        <w:pStyle w:val="ListParagraph"/>
        <w:numPr>
          <w:ilvl w:val="1"/>
          <w:numId w:val="31"/>
        </w:numPr>
        <w:spacing w:after="0"/>
      </w:pPr>
      <w:r w:rsidRPr="004D1237">
        <w:t xml:space="preserve">Removal of a Director requires a majority vote from </w:t>
      </w:r>
      <w:r w:rsidR="00DE0A87">
        <w:t>Board</w:t>
      </w:r>
      <w:r w:rsidRPr="004D1237">
        <w:t xml:space="preserve"> </w:t>
      </w:r>
      <w:proofErr w:type="gramStart"/>
      <w:r w:rsidRPr="004D1237">
        <w:t>in order to</w:t>
      </w:r>
      <w:proofErr w:type="gramEnd"/>
      <w:r w:rsidRPr="004D1237">
        <w:t xml:space="preserve"> action the removal. It should be noted that retaining a Director on the </w:t>
      </w:r>
      <w:r w:rsidR="00DE0A87">
        <w:t>Board</w:t>
      </w:r>
      <w:r w:rsidRPr="004D1237">
        <w:t xml:space="preserve"> who is not participating creates risk for all Directors.</w:t>
      </w:r>
    </w:p>
    <w:p w14:paraId="6E1CC54D" w14:textId="34186B91" w:rsidR="00890D51" w:rsidRPr="00F15FFA" w:rsidRDefault="00890D51" w:rsidP="00D54FB8">
      <w:pPr>
        <w:pStyle w:val="ListParagraph"/>
        <w:numPr>
          <w:ilvl w:val="0"/>
          <w:numId w:val="31"/>
        </w:numPr>
        <w:spacing w:after="0"/>
      </w:pPr>
      <w:r w:rsidRPr="00F15FFA">
        <w:t xml:space="preserve">Any Director that does not think they can meet the commitments of being a </w:t>
      </w:r>
      <w:proofErr w:type="gramStart"/>
      <w:r w:rsidRPr="00F15FFA">
        <w:t>Director</w:t>
      </w:r>
      <w:proofErr w:type="gramEnd"/>
      <w:r w:rsidRPr="00F15FFA">
        <w:t xml:space="preserve"> should disclose this to the </w:t>
      </w:r>
      <w:r w:rsidR="00DE0A87">
        <w:t>Board</w:t>
      </w:r>
      <w:r w:rsidRPr="00F15FFA">
        <w:t xml:space="preserve">. It is acknowledged that circumstances </w:t>
      </w:r>
      <w:proofErr w:type="gramStart"/>
      <w:r w:rsidRPr="00F15FFA">
        <w:t>change</w:t>
      </w:r>
      <w:proofErr w:type="gramEnd"/>
      <w:r w:rsidRPr="00F15FFA">
        <w:t xml:space="preserve"> and Directors sometimes must </w:t>
      </w:r>
      <w:r w:rsidR="00AE6DB0">
        <w:t>resign</w:t>
      </w:r>
      <w:r w:rsidRPr="00F15FFA">
        <w:t xml:space="preserve"> prior to end of a term. This is more desirable as an outcome than non-participation.</w:t>
      </w:r>
    </w:p>
    <w:p w14:paraId="32439972" w14:textId="2A60B5F6" w:rsidR="00AE592F" w:rsidRDefault="008E06FB" w:rsidP="00587420">
      <w:pPr>
        <w:pStyle w:val="Heading3"/>
      </w:pPr>
      <w:bookmarkStart w:id="81" w:name="_Toc80881858"/>
      <w:r>
        <w:t xml:space="preserve">Board members should </w:t>
      </w:r>
      <w:bookmarkStart w:id="82" w:name="_Toc78208547"/>
      <w:bookmarkStart w:id="83" w:name="_Toc78208548"/>
      <w:bookmarkStart w:id="84" w:name="_Toc78208549"/>
      <w:bookmarkStart w:id="85" w:name="_Toc78208550"/>
      <w:bookmarkStart w:id="86" w:name="_Toc78208551"/>
      <w:bookmarkEnd w:id="82"/>
      <w:bookmarkEnd w:id="83"/>
      <w:bookmarkEnd w:id="84"/>
      <w:bookmarkEnd w:id="85"/>
      <w:bookmarkEnd w:id="86"/>
      <w:r>
        <w:t>c</w:t>
      </w:r>
      <w:r w:rsidR="5360D958">
        <w:t>onsult</w:t>
      </w:r>
      <w:r>
        <w:t xml:space="preserve"> when required</w:t>
      </w:r>
      <w:bookmarkEnd w:id="81"/>
    </w:p>
    <w:p w14:paraId="6662774A" w14:textId="08446BDB" w:rsidR="00AE592F" w:rsidRPr="00695419" w:rsidRDefault="000579CA" w:rsidP="00D54FB8">
      <w:pPr>
        <w:pStyle w:val="ListParagraph"/>
        <w:numPr>
          <w:ilvl w:val="0"/>
          <w:numId w:val="20"/>
        </w:numPr>
      </w:pPr>
      <w:r>
        <w:t>Board members may c</w:t>
      </w:r>
      <w:r w:rsidR="00AE592F" w:rsidRPr="00695419">
        <w:t xml:space="preserve">onsult with stakeholders and associated parties </w:t>
      </w:r>
      <w:r>
        <w:t>about</w:t>
      </w:r>
      <w:r w:rsidRPr="00695419">
        <w:t xml:space="preserve"> </w:t>
      </w:r>
      <w:r w:rsidR="00AE592F" w:rsidRPr="00695419">
        <w:t>issues under consideration</w:t>
      </w:r>
      <w:r>
        <w:t>,</w:t>
      </w:r>
      <w:r w:rsidR="00936892">
        <w:t xml:space="preserve"> in </w:t>
      </w:r>
      <w:r>
        <w:t xml:space="preserve">collaboration </w:t>
      </w:r>
      <w:r w:rsidR="00936892">
        <w:t xml:space="preserve">with the </w:t>
      </w:r>
      <w:r w:rsidR="00DE0A87">
        <w:t>Board</w:t>
      </w:r>
      <w:r w:rsidR="00AE592F" w:rsidRPr="00695419">
        <w:t>.</w:t>
      </w:r>
      <w:r w:rsidR="00D45AC7">
        <w:t xml:space="preserve"> In consulting externally confidentiality </w:t>
      </w:r>
      <w:r w:rsidR="00317373">
        <w:t xml:space="preserve">of issues </w:t>
      </w:r>
      <w:r w:rsidR="00D45AC7">
        <w:t>should be considered.</w:t>
      </w:r>
    </w:p>
    <w:p w14:paraId="6A8739A8" w14:textId="5EA45943" w:rsidR="00AE592F" w:rsidRDefault="00317373" w:rsidP="00587420">
      <w:pPr>
        <w:pStyle w:val="Heading3"/>
      </w:pPr>
      <w:bookmarkStart w:id="87" w:name="_Toc80881859"/>
      <w:r>
        <w:t>Board members should r</w:t>
      </w:r>
      <w:r w:rsidR="5360D958">
        <w:t>aise concerns by</w:t>
      </w:r>
      <w:bookmarkEnd w:id="87"/>
    </w:p>
    <w:p w14:paraId="60BBD1D3" w14:textId="184E7931" w:rsidR="00936892" w:rsidRPr="004D300C" w:rsidRDefault="00936892" w:rsidP="00D54FB8">
      <w:pPr>
        <w:pStyle w:val="ListParagraph"/>
        <w:numPr>
          <w:ilvl w:val="0"/>
          <w:numId w:val="20"/>
        </w:numPr>
      </w:pPr>
      <w:r w:rsidRPr="004D300C">
        <w:t>Expressing concerns to the Presiden</w:t>
      </w:r>
      <w:r w:rsidR="00DB3D79">
        <w:t>t</w:t>
      </w:r>
      <w:r w:rsidRPr="004D300C">
        <w:t xml:space="preserve"> </w:t>
      </w:r>
      <w:r>
        <w:t xml:space="preserve">prior to meetings </w:t>
      </w:r>
      <w:r w:rsidRPr="004D300C">
        <w:t xml:space="preserve">about issues or decisions that run contrary to the </w:t>
      </w:r>
      <w:r w:rsidR="00DE0A87">
        <w:t>Board</w:t>
      </w:r>
      <w:r w:rsidRPr="004D300C">
        <w:t>’s duty</w:t>
      </w:r>
    </w:p>
    <w:p w14:paraId="206D65CB" w14:textId="7EE722F3" w:rsidR="00222D7A" w:rsidRDefault="00AE592F" w:rsidP="00D54FB8">
      <w:pPr>
        <w:pStyle w:val="ListParagraph"/>
        <w:numPr>
          <w:ilvl w:val="0"/>
          <w:numId w:val="20"/>
        </w:numPr>
      </w:pPr>
      <w:r w:rsidRPr="004D300C">
        <w:t>Exp</w:t>
      </w:r>
      <w:r w:rsidR="00222D7A" w:rsidRPr="004D300C">
        <w:t>ress</w:t>
      </w:r>
      <w:r w:rsidR="008D67BF" w:rsidRPr="004D300C">
        <w:t>ing</w:t>
      </w:r>
      <w:r w:rsidR="00222D7A" w:rsidRPr="004D300C">
        <w:t xml:space="preserve"> concerns </w:t>
      </w:r>
      <w:r w:rsidR="00936892">
        <w:t xml:space="preserve">during the meeting </w:t>
      </w:r>
      <w:r w:rsidRPr="004D300C">
        <w:t xml:space="preserve">about issues or decisions </w:t>
      </w:r>
      <w:r w:rsidR="008D67BF" w:rsidRPr="004D300C">
        <w:t xml:space="preserve">that run </w:t>
      </w:r>
      <w:r w:rsidRPr="004D300C">
        <w:t xml:space="preserve">contrary to the </w:t>
      </w:r>
      <w:r w:rsidR="00DE0A87">
        <w:t>Board</w:t>
      </w:r>
      <w:r w:rsidRPr="004D300C">
        <w:t xml:space="preserve">’s </w:t>
      </w:r>
      <w:r w:rsidR="00936892">
        <w:t xml:space="preserve">or the </w:t>
      </w:r>
      <w:r w:rsidR="00DE0A87">
        <w:t>Board members</w:t>
      </w:r>
      <w:r w:rsidR="00936892">
        <w:t xml:space="preserve">’ </w:t>
      </w:r>
      <w:r w:rsidRPr="004D300C">
        <w:t>dut</w:t>
      </w:r>
      <w:r w:rsidR="00936892">
        <w:t>ies</w:t>
      </w:r>
    </w:p>
    <w:p w14:paraId="1FE6E3EE" w14:textId="02FF13C6" w:rsidR="00936892" w:rsidRPr="004D300C" w:rsidRDefault="7477CD07" w:rsidP="00D54FB8">
      <w:pPr>
        <w:pStyle w:val="ListParagraph"/>
        <w:numPr>
          <w:ilvl w:val="0"/>
          <w:numId w:val="20"/>
        </w:numPr>
      </w:pPr>
      <w:r>
        <w:lastRenderedPageBreak/>
        <w:t xml:space="preserve">Being prepared to resign if you feel the Board is refusing to deal with an important matter, either legal or in relation to decision making in an appropriate way that creates (in your opinion) an unacceptable risk for the Association or personally.   </w:t>
      </w:r>
    </w:p>
    <w:p w14:paraId="56825D46" w14:textId="511F0C8C" w:rsidR="00515FDA" w:rsidRDefault="00DE0A87" w:rsidP="00EA6554">
      <w:pPr>
        <w:pStyle w:val="Heading2"/>
      </w:pPr>
      <w:bookmarkStart w:id="88" w:name="_Toc78208554"/>
      <w:bookmarkStart w:id="89" w:name="_Toc78208555"/>
      <w:bookmarkStart w:id="90" w:name="_Toc78208556"/>
      <w:bookmarkStart w:id="91" w:name="_Toc78208557"/>
      <w:bookmarkStart w:id="92" w:name="_Toc78208558"/>
      <w:bookmarkStart w:id="93" w:name="_Toc78208559"/>
      <w:bookmarkStart w:id="94" w:name="_Toc78208560"/>
      <w:bookmarkStart w:id="95" w:name="_Toc78208561"/>
      <w:bookmarkStart w:id="96" w:name="_Toc78208562"/>
      <w:bookmarkStart w:id="97" w:name="_Toc299095216"/>
      <w:bookmarkStart w:id="98" w:name="_Toc80881860"/>
      <w:bookmarkEnd w:id="88"/>
      <w:bookmarkEnd w:id="89"/>
      <w:bookmarkEnd w:id="90"/>
      <w:bookmarkEnd w:id="91"/>
      <w:bookmarkEnd w:id="92"/>
      <w:bookmarkEnd w:id="93"/>
      <w:bookmarkEnd w:id="94"/>
      <w:bookmarkEnd w:id="95"/>
      <w:bookmarkEnd w:id="96"/>
      <w:r>
        <w:t>Board</w:t>
      </w:r>
      <w:r w:rsidR="00E340DF">
        <w:t xml:space="preserve"> </w:t>
      </w:r>
      <w:r w:rsidR="00010EF7">
        <w:t>m</w:t>
      </w:r>
      <w:r w:rsidR="00515FDA">
        <w:t>eetings</w:t>
      </w:r>
      <w:bookmarkEnd w:id="97"/>
      <w:r w:rsidR="00424DDF">
        <w:t xml:space="preserve"> overview</w:t>
      </w:r>
      <w:bookmarkEnd w:id="98"/>
    </w:p>
    <w:p w14:paraId="7976D21A" w14:textId="22B9798C" w:rsidR="00CD6175" w:rsidRDefault="00DE0A87" w:rsidP="004D300C">
      <w:r>
        <w:t>Board</w:t>
      </w:r>
      <w:r w:rsidR="002B2E26">
        <w:t xml:space="preserve"> will meet approximately every two months, </w:t>
      </w:r>
      <w:r w:rsidR="0037042E">
        <w:t xml:space="preserve">and at least </w:t>
      </w:r>
      <w:r w:rsidR="002B2E26">
        <w:t>6 times per year.</w:t>
      </w:r>
    </w:p>
    <w:p w14:paraId="5E6736EA" w14:textId="7E8208CF" w:rsidR="001A5B48" w:rsidRDefault="002B2E26" w:rsidP="004D300C">
      <w:r>
        <w:t>T</w:t>
      </w:r>
      <w:r w:rsidR="001A5B48" w:rsidRPr="00E340DF">
        <w:t>he CEO</w:t>
      </w:r>
      <w:r w:rsidR="00DC5354">
        <w:t xml:space="preserve"> </w:t>
      </w:r>
      <w:r w:rsidR="001A5B48" w:rsidRPr="00E340DF">
        <w:t>attend</w:t>
      </w:r>
      <w:r w:rsidR="0037042E">
        <w:t>s</w:t>
      </w:r>
      <w:r w:rsidR="001A5B48" w:rsidRPr="00E340DF">
        <w:t xml:space="preserve"> </w:t>
      </w:r>
      <w:r w:rsidR="00DE0A87">
        <w:t>Board</w:t>
      </w:r>
      <w:r w:rsidR="001A5B48" w:rsidRPr="00E340DF">
        <w:t xml:space="preserve"> meetings by standing invitation to be of assi</w:t>
      </w:r>
      <w:r w:rsidR="008D67BF" w:rsidRPr="00E340DF">
        <w:t xml:space="preserve">stance </w:t>
      </w:r>
      <w:r w:rsidR="00DC5354">
        <w:t xml:space="preserve">and the </w:t>
      </w:r>
      <w:proofErr w:type="gramStart"/>
      <w:r w:rsidR="00DC5354">
        <w:t>principl</w:t>
      </w:r>
      <w:r w:rsidR="00B9443D">
        <w:t>e</w:t>
      </w:r>
      <w:proofErr w:type="gramEnd"/>
      <w:r w:rsidR="00DC5354">
        <w:t xml:space="preserve"> adviser </w:t>
      </w:r>
      <w:r w:rsidR="008D67BF" w:rsidRPr="00E340DF">
        <w:t>in</w:t>
      </w:r>
      <w:r w:rsidR="001A5B48" w:rsidRPr="00E340DF">
        <w:t xml:space="preserve"> the consideration of items of business before the </w:t>
      </w:r>
      <w:r w:rsidR="00DE0A87">
        <w:t>Board</w:t>
      </w:r>
      <w:r w:rsidR="008D67BF" w:rsidRPr="00E340DF">
        <w:t>.</w:t>
      </w:r>
      <w:r w:rsidR="00DC5354">
        <w:t xml:space="preserve"> </w:t>
      </w:r>
      <w:r w:rsidR="00DE0A87">
        <w:t>Board</w:t>
      </w:r>
      <w:r w:rsidR="00DC5354">
        <w:t xml:space="preserve">s may need to require the CEO to leave for some items </w:t>
      </w:r>
      <w:r w:rsidR="005A2298">
        <w:t>(usually in relation to the CEO's evaluation and remuneration).</w:t>
      </w:r>
      <w:r w:rsidR="00DC5354">
        <w:t xml:space="preserve"> </w:t>
      </w:r>
      <w:r w:rsidR="00DE0A87">
        <w:t>Board</w:t>
      </w:r>
      <w:r w:rsidR="00DC5354">
        <w:t>s should minimise such occasions as they deprive themselves of their primary source of advice</w:t>
      </w:r>
      <w:r w:rsidR="0027378E">
        <w:t>.</w:t>
      </w:r>
    </w:p>
    <w:p w14:paraId="2B15363B" w14:textId="39347A35" w:rsidR="0027378E" w:rsidRDefault="0027378E" w:rsidP="004D300C">
      <w:r>
        <w:t>Further, as the CEO is t</w:t>
      </w:r>
      <w:r w:rsidR="002B2E26">
        <w:t xml:space="preserve">he </w:t>
      </w:r>
      <w:r w:rsidR="00D91AD5">
        <w:t xml:space="preserve">Company </w:t>
      </w:r>
      <w:r w:rsidR="00DC5354">
        <w:t xml:space="preserve">Secretary </w:t>
      </w:r>
      <w:r>
        <w:t xml:space="preserve">and </w:t>
      </w:r>
      <w:r w:rsidR="002B2E26">
        <w:t>has</w:t>
      </w:r>
      <w:r w:rsidR="00DC5354">
        <w:t xml:space="preserve"> </w:t>
      </w:r>
      <w:r>
        <w:t xml:space="preserve">responsibility </w:t>
      </w:r>
      <w:r w:rsidR="00DC5354">
        <w:t xml:space="preserve">to ensure the </w:t>
      </w:r>
      <w:r w:rsidR="00DE0A87">
        <w:t>Board members</w:t>
      </w:r>
      <w:r w:rsidR="00DC5354">
        <w:t xml:space="preserve"> are proceeding in accordance with requirements</w:t>
      </w:r>
      <w:r w:rsidR="002B2E26">
        <w:t xml:space="preserve">, </w:t>
      </w:r>
      <w:r>
        <w:t xml:space="preserve">they </w:t>
      </w:r>
      <w:r w:rsidR="002B2E26">
        <w:t xml:space="preserve">should therefore </w:t>
      </w:r>
      <w:proofErr w:type="gramStart"/>
      <w:r w:rsidR="002B2E26">
        <w:t>be present at all times</w:t>
      </w:r>
      <w:proofErr w:type="gramEnd"/>
      <w:r w:rsidR="002B2E26">
        <w:t xml:space="preserve"> possible.</w:t>
      </w:r>
      <w:r w:rsidRPr="0027378E">
        <w:t xml:space="preserve"> </w:t>
      </w:r>
    </w:p>
    <w:p w14:paraId="38B2986F" w14:textId="78B0A0C9" w:rsidR="00DC5354" w:rsidRPr="00E340DF" w:rsidRDefault="0027378E" w:rsidP="004D300C">
      <w:r w:rsidRPr="00E340DF">
        <w:t xml:space="preserve">The </w:t>
      </w:r>
      <w:r>
        <w:t>Board</w:t>
      </w:r>
      <w:r w:rsidRPr="00E340DF">
        <w:t xml:space="preserve"> may invite other persons to its meetings at it d</w:t>
      </w:r>
      <w:r>
        <w:t>eems necessary or appropriate.</w:t>
      </w:r>
    </w:p>
    <w:p w14:paraId="368EA39B" w14:textId="33D84C7B" w:rsidR="00E340DF" w:rsidRDefault="7092128A" w:rsidP="004D300C">
      <w:r>
        <w:t>Regular attendees at Board meetings, as officers, as defined by s9 of the Corporations Act, and/or fiduciaries, have a duty to keep all information presented to (whether written or oral) or discussed at Board meetings confidential, or as otherwise agreed by the Board.</w:t>
      </w:r>
    </w:p>
    <w:p w14:paraId="1A4B14B6" w14:textId="4078A775" w:rsidR="00C952EB" w:rsidRDefault="7477CD07" w:rsidP="004D300C">
      <w:r>
        <w:t>As per the Constitution Clause 46 the following processes apply to meetings:</w:t>
      </w:r>
    </w:p>
    <w:p w14:paraId="57D74EDE" w14:textId="0BFADDEF" w:rsidR="00C952EB" w:rsidRDefault="0037042E" w:rsidP="004D1237">
      <w:pPr>
        <w:pStyle w:val="ListParagraph"/>
        <w:numPr>
          <w:ilvl w:val="0"/>
          <w:numId w:val="38"/>
        </w:numPr>
      </w:pPr>
      <w:bookmarkStart w:id="99" w:name="_Ref1571348"/>
      <w:r>
        <w:t xml:space="preserve">The quorum necessary for the transaction of the Board’s business is fifty-one per cent (51%) of Directors being personally present (or in conference in accordance with </w:t>
      </w:r>
      <w:r>
        <w:rPr>
          <w:b/>
          <w:bCs/>
        </w:rPr>
        <w:t>clause </w:t>
      </w:r>
      <w:r>
        <w:rPr>
          <w:b/>
          <w:bCs/>
        </w:rPr>
        <w:fldChar w:fldCharType="begin"/>
      </w:r>
      <w:r>
        <w:rPr>
          <w:b/>
          <w:bCs/>
        </w:rPr>
        <w:instrText xml:space="preserve"> REF _Ref127269970 \r \h  \* MERGEFORMAT </w:instrText>
      </w:r>
      <w:r>
        <w:rPr>
          <w:b/>
          <w:bCs/>
        </w:rPr>
      </w:r>
      <w:r>
        <w:rPr>
          <w:b/>
          <w:bCs/>
        </w:rPr>
        <w:fldChar w:fldCharType="separate"/>
      </w:r>
      <w:r>
        <w:rPr>
          <w:b/>
          <w:bCs/>
        </w:rPr>
        <w:t>45</w:t>
      </w:r>
      <w:r>
        <w:rPr>
          <w:b/>
          <w:bCs/>
        </w:rPr>
        <w:fldChar w:fldCharType="end"/>
      </w:r>
      <w:r>
        <w:t>) rounded up to the nearest integer (provided that the majority includes the President or Vice-President).</w:t>
      </w:r>
      <w:bookmarkEnd w:id="99"/>
    </w:p>
    <w:p w14:paraId="431152A0" w14:textId="49C81A11" w:rsidR="00C952EB" w:rsidRDefault="00C952EB" w:rsidP="004D1237">
      <w:pPr>
        <w:pStyle w:val="ListParagraph"/>
        <w:numPr>
          <w:ilvl w:val="0"/>
          <w:numId w:val="38"/>
        </w:numPr>
      </w:pPr>
      <w:r>
        <w:t xml:space="preserve">The President shall be entitled to </w:t>
      </w:r>
      <w:r w:rsidR="00C6415A">
        <w:t>be</w:t>
      </w:r>
      <w:r>
        <w:t xml:space="preserve"> </w:t>
      </w:r>
      <w:r w:rsidR="00C6415A">
        <w:t>the C</w:t>
      </w:r>
      <w:r>
        <w:t>hair</w:t>
      </w:r>
      <w:r w:rsidR="00C6415A">
        <w:t>person</w:t>
      </w:r>
      <w:r>
        <w:t xml:space="preserve"> at every meeting of the </w:t>
      </w:r>
      <w:r w:rsidR="00DE0A87">
        <w:t>Board</w:t>
      </w:r>
      <w:r>
        <w:t xml:space="preserve"> but if there is no President or </w:t>
      </w:r>
      <w:r w:rsidR="00C6415A">
        <w:t xml:space="preserve">if the President declines to be the Chairperson, </w:t>
      </w:r>
      <w:r w:rsidR="0037042E">
        <w:t xml:space="preserve">the processes </w:t>
      </w:r>
      <w:r w:rsidR="00C6415A">
        <w:t>as outlined in</w:t>
      </w:r>
      <w:r w:rsidR="0037042E">
        <w:t xml:space="preserve"> Cla</w:t>
      </w:r>
      <w:r w:rsidR="00C6415A">
        <w:t>u</w:t>
      </w:r>
      <w:r w:rsidR="0037042E">
        <w:t xml:space="preserve">se 47 of the </w:t>
      </w:r>
      <w:r w:rsidR="00C6415A">
        <w:t>Constitution</w:t>
      </w:r>
      <w:r w:rsidR="0037042E">
        <w:t xml:space="preserve"> </w:t>
      </w:r>
      <w:r w:rsidR="00C6415A">
        <w:t>must</w:t>
      </w:r>
      <w:r w:rsidR="0037042E">
        <w:t xml:space="preserve"> be followed.</w:t>
      </w:r>
    </w:p>
    <w:p w14:paraId="3FCED692" w14:textId="77A8A7F8" w:rsidR="00C952EB" w:rsidRPr="004D300C" w:rsidRDefault="1DBD9060" w:rsidP="004D1237">
      <w:pPr>
        <w:pStyle w:val="ListParagraph"/>
        <w:numPr>
          <w:ilvl w:val="0"/>
          <w:numId w:val="38"/>
        </w:numPr>
      </w:pPr>
      <w:r>
        <w:t xml:space="preserve">Decisions arising at any meeting of the Board shall be decided by </w:t>
      </w:r>
      <w:proofErr w:type="gramStart"/>
      <w:r>
        <w:t>a majority of</w:t>
      </w:r>
      <w:proofErr w:type="gramEnd"/>
      <w:r>
        <w:t xml:space="preserve"> votes and in the case of an equality of votes the Chairperson of the meeting </w:t>
      </w:r>
      <w:r w:rsidRPr="1DBD9060">
        <w:rPr>
          <w:i/>
          <w:iCs/>
        </w:rPr>
        <w:t>does no</w:t>
      </w:r>
      <w:r>
        <w:t>t have a casting vote.</w:t>
      </w:r>
    </w:p>
    <w:p w14:paraId="51E35F2B" w14:textId="72530989" w:rsidR="00DD5876" w:rsidRPr="00010EF7" w:rsidRDefault="5360D958" w:rsidP="00DD5876">
      <w:pPr>
        <w:pStyle w:val="Heading2"/>
      </w:pPr>
      <w:bookmarkStart w:id="100" w:name="_Toc80881861"/>
      <w:r>
        <w:t>Agenda and Board Papers</w:t>
      </w:r>
      <w:bookmarkEnd w:id="100"/>
    </w:p>
    <w:p w14:paraId="1AC6E41E" w14:textId="2DAC94E8" w:rsidR="00DD5876" w:rsidRPr="00890D51" w:rsidRDefault="00424DDF" w:rsidP="00DD5876">
      <w:pPr>
        <w:pStyle w:val="Heading3"/>
      </w:pPr>
      <w:bookmarkStart w:id="101" w:name="_Toc80881862"/>
      <w:r>
        <w:t>Agenda Format</w:t>
      </w:r>
      <w:r w:rsidR="5360D958">
        <w:t>.</w:t>
      </w:r>
      <w:bookmarkEnd w:id="101"/>
      <w:r w:rsidR="5360D958">
        <w:t xml:space="preserve"> </w:t>
      </w:r>
    </w:p>
    <w:p w14:paraId="62BEE239" w14:textId="77A855EA" w:rsidR="0027378E" w:rsidRDefault="5360D958" w:rsidP="5360D958">
      <w:pPr>
        <w:rPr>
          <w:rFonts w:asciiTheme="majorHAnsi" w:hAnsiTheme="majorHAnsi" w:cstheme="majorBidi"/>
          <w:lang w:val="en-US"/>
        </w:rPr>
      </w:pPr>
      <w:r w:rsidRPr="5360D958">
        <w:rPr>
          <w:rFonts w:asciiTheme="majorHAnsi" w:hAnsiTheme="majorHAnsi" w:cstheme="majorBidi"/>
          <w:lang w:val="en-US"/>
        </w:rPr>
        <w:t>The agenda format has items</w:t>
      </w:r>
      <w:r w:rsidR="0027378E">
        <w:rPr>
          <w:rFonts w:asciiTheme="majorHAnsi" w:hAnsiTheme="majorHAnsi" w:cstheme="majorBidi"/>
          <w:lang w:val="en-US"/>
        </w:rPr>
        <w:t xml:space="preserve"> for:</w:t>
      </w:r>
    </w:p>
    <w:p w14:paraId="16A0F47F" w14:textId="3E9BD0AD" w:rsidR="0027378E" w:rsidRPr="00EA6554" w:rsidRDefault="5360D958" w:rsidP="0027378E">
      <w:pPr>
        <w:pStyle w:val="ListParagraph"/>
        <w:numPr>
          <w:ilvl w:val="0"/>
          <w:numId w:val="64"/>
        </w:numPr>
        <w:rPr>
          <w:rFonts w:asciiTheme="majorHAnsi" w:hAnsiTheme="majorHAnsi" w:cstheme="majorBidi"/>
        </w:rPr>
      </w:pPr>
      <w:r w:rsidRPr="00EA6554">
        <w:rPr>
          <w:rFonts w:asciiTheme="majorHAnsi" w:hAnsiTheme="majorHAnsi" w:cstheme="majorBidi"/>
          <w:lang w:val="en-US"/>
        </w:rPr>
        <w:t xml:space="preserve">decision, </w:t>
      </w:r>
    </w:p>
    <w:p w14:paraId="5147CAEB" w14:textId="27BE5734" w:rsidR="0027378E" w:rsidRPr="00EA6554" w:rsidRDefault="5360D958" w:rsidP="0027378E">
      <w:pPr>
        <w:pStyle w:val="ListParagraph"/>
        <w:numPr>
          <w:ilvl w:val="0"/>
          <w:numId w:val="64"/>
        </w:numPr>
        <w:rPr>
          <w:rFonts w:asciiTheme="majorHAnsi" w:hAnsiTheme="majorHAnsi" w:cstheme="majorBidi"/>
        </w:rPr>
      </w:pPr>
      <w:proofErr w:type="gramStart"/>
      <w:r w:rsidRPr="00EA6554">
        <w:rPr>
          <w:rFonts w:asciiTheme="majorHAnsi" w:hAnsiTheme="majorHAnsi" w:cstheme="majorBidi"/>
          <w:lang w:val="en-US"/>
        </w:rPr>
        <w:t xml:space="preserve">discussion </w:t>
      </w:r>
      <w:r w:rsidR="0027378E">
        <w:rPr>
          <w:rFonts w:asciiTheme="majorHAnsi" w:hAnsiTheme="majorHAnsi" w:cstheme="majorBidi"/>
          <w:lang w:val="en-US"/>
        </w:rPr>
        <w:t>,</w:t>
      </w:r>
      <w:r w:rsidRPr="00EA6554">
        <w:rPr>
          <w:rFonts w:asciiTheme="majorHAnsi" w:hAnsiTheme="majorHAnsi" w:cstheme="majorBidi"/>
          <w:lang w:val="en-US"/>
        </w:rPr>
        <w:t>and</w:t>
      </w:r>
      <w:proofErr w:type="gramEnd"/>
    </w:p>
    <w:p w14:paraId="20C872FE" w14:textId="1939FE9D" w:rsidR="0027378E" w:rsidRPr="00EA6554" w:rsidRDefault="0027378E" w:rsidP="0027378E">
      <w:pPr>
        <w:pStyle w:val="ListParagraph"/>
        <w:numPr>
          <w:ilvl w:val="0"/>
          <w:numId w:val="64"/>
        </w:numPr>
        <w:rPr>
          <w:rFonts w:asciiTheme="majorHAnsi" w:hAnsiTheme="majorHAnsi" w:cstheme="majorBidi"/>
        </w:rPr>
      </w:pPr>
      <w:r>
        <w:rPr>
          <w:rFonts w:asciiTheme="majorHAnsi" w:hAnsiTheme="majorHAnsi" w:cstheme="majorBidi"/>
          <w:lang w:val="en-US"/>
        </w:rPr>
        <w:t>n</w:t>
      </w:r>
      <w:r w:rsidR="5360D958" w:rsidRPr="00EA6554">
        <w:rPr>
          <w:rFonts w:asciiTheme="majorHAnsi" w:hAnsiTheme="majorHAnsi" w:cstheme="majorBidi"/>
          <w:lang w:val="en-US"/>
        </w:rPr>
        <w:t xml:space="preserve">oting. </w:t>
      </w:r>
    </w:p>
    <w:p w14:paraId="5B2A112A" w14:textId="3444C547" w:rsidR="00DD5876" w:rsidRPr="00EA6554" w:rsidRDefault="5360D958" w:rsidP="0027378E">
      <w:pPr>
        <w:rPr>
          <w:rFonts w:asciiTheme="majorHAnsi" w:hAnsiTheme="majorHAnsi" w:cstheme="majorBidi"/>
        </w:rPr>
      </w:pPr>
      <w:r w:rsidRPr="00EA6554">
        <w:rPr>
          <w:rFonts w:asciiTheme="majorHAnsi" w:hAnsiTheme="majorHAnsi" w:cstheme="majorBidi"/>
        </w:rPr>
        <w:t xml:space="preserve">An item for noting only is a </w:t>
      </w:r>
      <w:r w:rsidR="0027378E">
        <w:rPr>
          <w:rFonts w:asciiTheme="majorHAnsi" w:hAnsiTheme="majorHAnsi" w:cstheme="majorBidi"/>
        </w:rPr>
        <w:t>n</w:t>
      </w:r>
      <w:r w:rsidRPr="00EA6554">
        <w:rPr>
          <w:rFonts w:asciiTheme="majorHAnsi" w:hAnsiTheme="majorHAnsi" w:cstheme="majorBidi"/>
        </w:rPr>
        <w:t>on-discussion agenda item. If a Board member wants an item discussed they must indicate this prior to the meeting for it to become part of the agenda.</w:t>
      </w:r>
    </w:p>
    <w:p w14:paraId="77E14FEC" w14:textId="11347914" w:rsidR="00DD5876" w:rsidRPr="004A11C9" w:rsidRDefault="00DD5876" w:rsidP="00DD5876">
      <w:pPr>
        <w:rPr>
          <w:rFonts w:asciiTheme="majorHAnsi" w:hAnsiTheme="majorHAnsi" w:cstheme="majorHAnsi"/>
          <w:szCs w:val="24"/>
          <w:lang w:val="en-US"/>
        </w:rPr>
      </w:pPr>
      <w:r w:rsidRPr="004A11C9">
        <w:rPr>
          <w:rFonts w:asciiTheme="majorHAnsi" w:hAnsiTheme="majorHAnsi" w:cstheme="majorHAnsi"/>
          <w:szCs w:val="24"/>
          <w:lang w:val="en-US"/>
        </w:rPr>
        <w:t xml:space="preserve">Noted items </w:t>
      </w:r>
      <w:r w:rsidR="0027378E">
        <w:rPr>
          <w:rFonts w:asciiTheme="majorHAnsi" w:hAnsiTheme="majorHAnsi" w:cstheme="majorHAnsi"/>
          <w:szCs w:val="24"/>
          <w:lang w:val="en-US"/>
        </w:rPr>
        <w:t xml:space="preserve">for example </w:t>
      </w:r>
      <w:r w:rsidR="00A77A41">
        <w:rPr>
          <w:rFonts w:asciiTheme="majorHAnsi" w:hAnsiTheme="majorHAnsi" w:cstheme="majorHAnsi"/>
          <w:szCs w:val="24"/>
          <w:lang w:val="en-US"/>
        </w:rPr>
        <w:t>may</w:t>
      </w:r>
      <w:r w:rsidR="00A77A41" w:rsidRPr="004A11C9">
        <w:rPr>
          <w:rFonts w:asciiTheme="majorHAnsi" w:hAnsiTheme="majorHAnsi" w:cstheme="majorHAnsi"/>
          <w:szCs w:val="24"/>
          <w:lang w:val="en-US"/>
        </w:rPr>
        <w:t xml:space="preserve"> </w:t>
      </w:r>
      <w:r w:rsidRPr="004A11C9">
        <w:rPr>
          <w:rFonts w:asciiTheme="majorHAnsi" w:hAnsiTheme="majorHAnsi" w:cstheme="majorHAnsi"/>
          <w:szCs w:val="24"/>
          <w:lang w:val="en-US"/>
        </w:rPr>
        <w:t xml:space="preserve">include committee </w:t>
      </w:r>
      <w:r w:rsidR="00A77A41">
        <w:rPr>
          <w:rFonts w:asciiTheme="majorHAnsi" w:hAnsiTheme="majorHAnsi" w:cstheme="majorHAnsi"/>
          <w:szCs w:val="24"/>
          <w:lang w:val="en-US"/>
        </w:rPr>
        <w:t>and some operational reports</w:t>
      </w:r>
      <w:r w:rsidRPr="004A11C9">
        <w:rPr>
          <w:rFonts w:asciiTheme="majorHAnsi" w:hAnsiTheme="majorHAnsi" w:cstheme="majorHAnsi"/>
          <w:szCs w:val="24"/>
          <w:lang w:val="en-US"/>
        </w:rPr>
        <w:t xml:space="preserve">. </w:t>
      </w:r>
    </w:p>
    <w:p w14:paraId="19C3FE82" w14:textId="2515B2AF" w:rsidR="00DD5876" w:rsidRPr="00C6415A" w:rsidRDefault="5360D958" w:rsidP="00DD5876">
      <w:pPr>
        <w:pStyle w:val="Heading3"/>
      </w:pPr>
      <w:bookmarkStart w:id="102" w:name="_Toc80881863"/>
      <w:r w:rsidRPr="5360D958">
        <w:lastRenderedPageBreak/>
        <w:t>Distribution and reading of Board Papers.</w:t>
      </w:r>
      <w:bookmarkEnd w:id="102"/>
    </w:p>
    <w:p w14:paraId="0F0778C0" w14:textId="690C2C21" w:rsidR="00DD5876" w:rsidRPr="004A11C9" w:rsidRDefault="1DBD9060" w:rsidP="1DBD9060">
      <w:pPr>
        <w:rPr>
          <w:rFonts w:asciiTheme="majorHAnsi" w:hAnsiTheme="majorHAnsi" w:cstheme="majorBidi"/>
        </w:rPr>
      </w:pPr>
      <w:r w:rsidRPr="1DBD9060">
        <w:rPr>
          <w:rFonts w:asciiTheme="majorHAnsi" w:hAnsiTheme="majorHAnsi" w:cstheme="majorBidi"/>
        </w:rPr>
        <w:t>To allow Board members time to read the papers prior to a meeting they will be distributed five days prior.  Papers are distributed electronically.</w:t>
      </w:r>
    </w:p>
    <w:p w14:paraId="2CB02815" w14:textId="7F4CD37D" w:rsidR="00DD5876" w:rsidRPr="004A11C9" w:rsidRDefault="00DD5876" w:rsidP="00DD5876">
      <w:pPr>
        <w:rPr>
          <w:rFonts w:asciiTheme="majorHAnsi" w:hAnsiTheme="majorHAnsi" w:cstheme="majorHAnsi"/>
          <w:szCs w:val="24"/>
        </w:rPr>
      </w:pPr>
      <w:r w:rsidRPr="004A11C9">
        <w:rPr>
          <w:rFonts w:asciiTheme="majorHAnsi" w:hAnsiTheme="majorHAnsi" w:cstheme="majorHAnsi"/>
          <w:szCs w:val="24"/>
        </w:rPr>
        <w:t xml:space="preserve">Participation requires thorough reading and consideration of the </w:t>
      </w:r>
      <w:r w:rsidR="00DE0A87" w:rsidRPr="004A11C9">
        <w:rPr>
          <w:rFonts w:asciiTheme="majorHAnsi" w:hAnsiTheme="majorHAnsi" w:cstheme="majorHAnsi"/>
          <w:szCs w:val="24"/>
        </w:rPr>
        <w:t>Board</w:t>
      </w:r>
      <w:r w:rsidRPr="004A11C9">
        <w:rPr>
          <w:rFonts w:asciiTheme="majorHAnsi" w:hAnsiTheme="majorHAnsi" w:cstheme="majorHAnsi"/>
          <w:szCs w:val="24"/>
        </w:rPr>
        <w:t xml:space="preserve"> papers. </w:t>
      </w:r>
    </w:p>
    <w:p w14:paraId="7CFE684B" w14:textId="77777777" w:rsidR="00DD5876" w:rsidRPr="00890D51" w:rsidRDefault="5360D958" w:rsidP="00DD5876">
      <w:pPr>
        <w:pStyle w:val="Heading3"/>
      </w:pPr>
      <w:bookmarkStart w:id="103" w:name="_Toc80881864"/>
      <w:r>
        <w:t xml:space="preserve">Call for agenda </w:t>
      </w:r>
      <w:proofErr w:type="gramStart"/>
      <w:r>
        <w:t>items, and</w:t>
      </w:r>
      <w:proofErr w:type="gramEnd"/>
      <w:r>
        <w:t xml:space="preserve"> focus on inclusion of items of strategic importance.</w:t>
      </w:r>
      <w:bookmarkEnd w:id="103"/>
    </w:p>
    <w:p w14:paraId="46F40E11" w14:textId="7558EA90" w:rsidR="00DD5876" w:rsidRPr="00F15FFA" w:rsidRDefault="5360D958" w:rsidP="00D54FB8">
      <w:pPr>
        <w:pStyle w:val="ListParagraph"/>
        <w:numPr>
          <w:ilvl w:val="0"/>
          <w:numId w:val="32"/>
        </w:numPr>
        <w:spacing w:after="0"/>
      </w:pPr>
      <w:r>
        <w:t>The Company Secretary will draft the agenda based on the President’s list of items to be included.</w:t>
      </w:r>
    </w:p>
    <w:p w14:paraId="1BCC6FBB" w14:textId="63FD45C9" w:rsidR="00DD5876" w:rsidRPr="00F15FFA" w:rsidRDefault="162C9896" w:rsidP="00D54FB8">
      <w:pPr>
        <w:pStyle w:val="ListParagraph"/>
        <w:numPr>
          <w:ilvl w:val="0"/>
          <w:numId w:val="32"/>
        </w:numPr>
        <w:spacing w:after="0"/>
      </w:pPr>
      <w:r>
        <w:t xml:space="preserve">If a Board Member wants to include an agenda item, they request this through the President. The President controls the </w:t>
      </w:r>
      <w:proofErr w:type="gramStart"/>
      <w:r>
        <w:t>agenda, and</w:t>
      </w:r>
      <w:proofErr w:type="gramEnd"/>
      <w:r>
        <w:t xml:space="preserve"> will ensure that items included are of strategic importance to the Board so as not to waste meeting time. </w:t>
      </w:r>
    </w:p>
    <w:p w14:paraId="0CE70C56" w14:textId="2FC6DD51" w:rsidR="00DD5876" w:rsidRPr="00F15FFA" w:rsidRDefault="00DD5876" w:rsidP="00D54FB8">
      <w:pPr>
        <w:pStyle w:val="ListParagraph"/>
        <w:numPr>
          <w:ilvl w:val="0"/>
          <w:numId w:val="32"/>
        </w:numPr>
        <w:spacing w:after="0"/>
      </w:pPr>
      <w:r w:rsidRPr="00F15FFA">
        <w:t xml:space="preserve">Items for the agenda should be accompanied where possible by a short paper or description that allows </w:t>
      </w:r>
      <w:r w:rsidR="00DE0A87">
        <w:t>Board members</w:t>
      </w:r>
      <w:r w:rsidR="00FC1BAA">
        <w:t xml:space="preserve"> </w:t>
      </w:r>
      <w:r w:rsidRPr="00F15FFA">
        <w:t>to become familiar with the issue while reading the papers. All papers for inclusion must be supplied to the</w:t>
      </w:r>
      <w:r w:rsidR="007351F2">
        <w:t xml:space="preserve"> Company Secretary </w:t>
      </w:r>
      <w:r w:rsidRPr="00F15FFA">
        <w:t>in time for inclusion in the papers to be sent out. Late items will be struck from the agenda if they are not ready for inclusion in the papers when finalised and sent for reading.</w:t>
      </w:r>
    </w:p>
    <w:p w14:paraId="1C8303FE" w14:textId="7EC4584F" w:rsidR="00DF38F5" w:rsidRPr="00010EF7" w:rsidRDefault="5360D958" w:rsidP="00587420">
      <w:pPr>
        <w:pStyle w:val="Heading3"/>
      </w:pPr>
      <w:bookmarkStart w:id="104" w:name="_Toc78208568"/>
      <w:bookmarkStart w:id="105" w:name="_Toc78208569"/>
      <w:bookmarkStart w:id="106" w:name="_Toc78208570"/>
      <w:bookmarkStart w:id="107" w:name="_Toc78208571"/>
      <w:bookmarkStart w:id="108" w:name="_Toc80881865"/>
      <w:bookmarkEnd w:id="104"/>
      <w:bookmarkEnd w:id="105"/>
      <w:bookmarkEnd w:id="106"/>
      <w:bookmarkEnd w:id="107"/>
      <w:r>
        <w:t>Minutes</w:t>
      </w:r>
      <w:bookmarkEnd w:id="108"/>
      <w:r>
        <w:t xml:space="preserve"> </w:t>
      </w:r>
    </w:p>
    <w:p w14:paraId="5EF9F0EA" w14:textId="368BD23A" w:rsidR="009738F5" w:rsidRDefault="1DBD9060" w:rsidP="00DC5354">
      <w:r>
        <w:t xml:space="preserve">MAV agrees to comply with the Section 251A of the Corporations Act requiring minutes of Board meetings and Board committee meetings. It requires the minutes cover proceedings and resolutions. It requires resolutions passed without a meeting be </w:t>
      </w:r>
      <w:proofErr w:type="spellStart"/>
      <w:r>
        <w:t>minuted</w:t>
      </w:r>
      <w:proofErr w:type="spellEnd"/>
      <w:r>
        <w:t>. It requires the minutes be in the minute book within 1 month and be signed by the Chair or chair of the following meeting within a reasonable time.</w:t>
      </w:r>
    </w:p>
    <w:p w14:paraId="359C1C6C" w14:textId="77777777" w:rsidR="009738F5" w:rsidRDefault="009738F5" w:rsidP="00DC5354">
      <w:r>
        <w:t xml:space="preserve">The minutes need to be kept securely at the principal place of business of the Association (or the registered office). </w:t>
      </w:r>
    </w:p>
    <w:p w14:paraId="7DE585F4" w14:textId="37BF8793" w:rsidR="00DC5354" w:rsidRPr="00E340DF" w:rsidRDefault="009738F5" w:rsidP="00DC5354">
      <w:r>
        <w:t>Minutes shall be taken by the company secretary</w:t>
      </w:r>
      <w:r w:rsidR="00386DBC">
        <w:t xml:space="preserve"> who will provide a draft to the </w:t>
      </w:r>
      <w:r w:rsidR="007A79F8">
        <w:t>President</w:t>
      </w:r>
      <w:r w:rsidR="00386DBC">
        <w:t xml:space="preserve"> within </w:t>
      </w:r>
      <w:r w:rsidR="007A79F8">
        <w:t>4</w:t>
      </w:r>
      <w:r w:rsidR="00386DBC">
        <w:t xml:space="preserve">8 hours and </w:t>
      </w:r>
      <w:r w:rsidR="007A79F8">
        <w:t>President</w:t>
      </w:r>
      <w:r w:rsidR="00386DBC">
        <w:t xml:space="preserve"> endorsed minutes will be forwarded to </w:t>
      </w:r>
      <w:r w:rsidR="00DE0A87">
        <w:t>Board members</w:t>
      </w:r>
      <w:r w:rsidR="00386DBC">
        <w:t xml:space="preserve"> for comment </w:t>
      </w:r>
      <w:r w:rsidR="007A79F8">
        <w:t>within 7 days</w:t>
      </w:r>
      <w:r w:rsidR="00386DBC">
        <w:t xml:space="preserve"> after the meeting. </w:t>
      </w:r>
      <w:r w:rsidR="00DE0A87">
        <w:t>Board members</w:t>
      </w:r>
      <w:r w:rsidR="00386DBC">
        <w:t xml:space="preserve"> are expected to provide feedback to the </w:t>
      </w:r>
      <w:r w:rsidR="00147DC9">
        <w:t>Company S</w:t>
      </w:r>
      <w:r w:rsidR="00386DBC">
        <w:t>ecretary within 1 week.</w:t>
      </w:r>
    </w:p>
    <w:p w14:paraId="5E6533AE" w14:textId="3054D79C" w:rsidR="00DF38F5" w:rsidRDefault="162C9896" w:rsidP="00DF38F5">
      <w:r>
        <w:t xml:space="preserve">As the Board is responsible for the minutes and may need to rely upon the minutes, the Board should agree on the form in which the minutes are kept </w:t>
      </w:r>
      <w:proofErr w:type="gramStart"/>
      <w:r>
        <w:t>taking into account</w:t>
      </w:r>
      <w:proofErr w:type="gramEnd"/>
      <w:r>
        <w:t xml:space="preserve"> the obligations in Part 9.3 of the Corporations Act.</w:t>
      </w:r>
    </w:p>
    <w:p w14:paraId="658D1DC8" w14:textId="43A1246D" w:rsidR="00515FDA" w:rsidRDefault="00954AE9" w:rsidP="003C31DC">
      <w:pPr>
        <w:pStyle w:val="Heading1"/>
      </w:pPr>
      <w:bookmarkStart w:id="109" w:name="_Toc299095217"/>
      <w:bookmarkStart w:id="110" w:name="_Toc80881866"/>
      <w:r>
        <w:t xml:space="preserve">Review of </w:t>
      </w:r>
      <w:r w:rsidR="00DE0A87">
        <w:t>Board</w:t>
      </w:r>
      <w:r w:rsidR="00515FDA">
        <w:t xml:space="preserve"> performance</w:t>
      </w:r>
      <w:bookmarkEnd w:id="109"/>
      <w:bookmarkEnd w:id="110"/>
    </w:p>
    <w:p w14:paraId="71BC60E3" w14:textId="12C9D85C" w:rsidR="003D2CC2" w:rsidRDefault="00DE0A87" w:rsidP="004D300C">
      <w:r>
        <w:t>Board</w:t>
      </w:r>
      <w:r w:rsidR="003D2CC2">
        <w:t>s that review their performance perform better. There are various ways to review performance – jointly/individually, every meeting/periodically, internally/externally.</w:t>
      </w:r>
    </w:p>
    <w:p w14:paraId="62DDDF7F" w14:textId="76B35022" w:rsidR="001E2CF8" w:rsidRPr="00695419" w:rsidRDefault="5360D958" w:rsidP="004D300C">
      <w:r>
        <w:t xml:space="preserve">The Board undertakes a formal review of its performance, policies and practices at least every two </w:t>
      </w:r>
      <w:proofErr w:type="gramStart"/>
      <w:r>
        <w:t>years .</w:t>
      </w:r>
      <w:proofErr w:type="gramEnd"/>
      <w:r>
        <w:t xml:space="preserve">  The Board’s performance is based on agreed performance criteria including how it performs against this charter.  The review includes:</w:t>
      </w:r>
    </w:p>
    <w:p w14:paraId="74D3EEDD" w14:textId="58161E10" w:rsidR="00531269" w:rsidRPr="00695419" w:rsidRDefault="5360D958" w:rsidP="00D54FB8">
      <w:pPr>
        <w:pStyle w:val="ListParagraph"/>
        <w:numPr>
          <w:ilvl w:val="0"/>
          <w:numId w:val="21"/>
        </w:numPr>
      </w:pPr>
      <w:r>
        <w:t>Assessment of the performance of the Board against the requirements of this Charter</w:t>
      </w:r>
    </w:p>
    <w:p w14:paraId="017F8B6D" w14:textId="638C3370" w:rsidR="00531269" w:rsidRPr="00695419" w:rsidRDefault="5360D958" w:rsidP="00D54FB8">
      <w:pPr>
        <w:pStyle w:val="ListParagraph"/>
        <w:numPr>
          <w:ilvl w:val="0"/>
          <w:numId w:val="21"/>
        </w:numPr>
      </w:pPr>
      <w:r>
        <w:lastRenderedPageBreak/>
        <w:t>Assessment of the performance of the Board Committees against the requirements of their respective Terms of Reference</w:t>
      </w:r>
    </w:p>
    <w:p w14:paraId="151480E2" w14:textId="149E318C" w:rsidR="001E2CF8" w:rsidRPr="00695419" w:rsidRDefault="5360D958" w:rsidP="00D54FB8">
      <w:pPr>
        <w:pStyle w:val="ListParagraph"/>
        <w:numPr>
          <w:ilvl w:val="0"/>
          <w:numId w:val="21"/>
        </w:numPr>
      </w:pPr>
      <w:r>
        <w:t xml:space="preserve">Examination of the effectiveness and composition of the Board, including the required mix of skills, </w:t>
      </w:r>
      <w:proofErr w:type="gramStart"/>
      <w:r>
        <w:t>experience</w:t>
      </w:r>
      <w:proofErr w:type="gramEnd"/>
      <w:r>
        <w:t xml:space="preserve"> and other qualities which the Board members should bring to the Board for it to function competently and efficiently</w:t>
      </w:r>
    </w:p>
    <w:p w14:paraId="4EA11EFD" w14:textId="13DF83E1" w:rsidR="001E2CF8" w:rsidRPr="00695419" w:rsidRDefault="5360D958" w:rsidP="00D54FB8">
      <w:pPr>
        <w:pStyle w:val="ListParagraph"/>
        <w:numPr>
          <w:ilvl w:val="0"/>
          <w:numId w:val="21"/>
        </w:numPr>
      </w:pPr>
      <w:r>
        <w:t>Assessment of outcomes in relation to the association’s strategic direction and objectives have been met</w:t>
      </w:r>
    </w:p>
    <w:p w14:paraId="162EC0CB" w14:textId="00D3152D" w:rsidR="001E2CF8" w:rsidRPr="00695419" w:rsidRDefault="5360D958" w:rsidP="00D54FB8">
      <w:pPr>
        <w:pStyle w:val="ListParagraph"/>
        <w:numPr>
          <w:ilvl w:val="0"/>
          <w:numId w:val="21"/>
        </w:numPr>
      </w:pPr>
      <w:r>
        <w:t>Assessment of the appropriateness of corporate governance practices within the association; an</w:t>
      </w:r>
    </w:p>
    <w:p w14:paraId="1AA6E4B2" w14:textId="09FA1019" w:rsidR="001E2CF8" w:rsidRDefault="001E2CF8" w:rsidP="00D54FB8">
      <w:pPr>
        <w:pStyle w:val="ListParagraph"/>
        <w:numPr>
          <w:ilvl w:val="0"/>
          <w:numId w:val="21"/>
        </w:numPr>
      </w:pPr>
      <w:r w:rsidRPr="00695419">
        <w:t>Assessment of whether the expectations of varying stakeholders have been met.</w:t>
      </w:r>
    </w:p>
    <w:p w14:paraId="5291FE84" w14:textId="5D91E25E" w:rsidR="00F42F5F" w:rsidRDefault="00F42F5F" w:rsidP="00F42F5F">
      <w:pPr>
        <w:pStyle w:val="Heading1"/>
      </w:pPr>
      <w:bookmarkStart w:id="111" w:name="_Toc78208574"/>
      <w:bookmarkStart w:id="112" w:name="_Toc77064329"/>
      <w:bookmarkStart w:id="113" w:name="_Toc78208575"/>
      <w:bookmarkStart w:id="114" w:name="_Toc77064330"/>
      <w:bookmarkStart w:id="115" w:name="_Toc78208576"/>
      <w:bookmarkStart w:id="116" w:name="_Toc299095219"/>
      <w:bookmarkStart w:id="117" w:name="_Toc80881867"/>
      <w:bookmarkEnd w:id="111"/>
      <w:bookmarkEnd w:id="112"/>
      <w:bookmarkEnd w:id="113"/>
      <w:bookmarkEnd w:id="114"/>
      <w:bookmarkEnd w:id="115"/>
      <w:r>
        <w:t>Delegatio</w:t>
      </w:r>
      <w:r w:rsidR="00C952EB">
        <w:t>ns</w:t>
      </w:r>
      <w:bookmarkEnd w:id="117"/>
      <w:r>
        <w:t xml:space="preserve">  </w:t>
      </w:r>
      <w:bookmarkEnd w:id="116"/>
    </w:p>
    <w:p w14:paraId="45DDE52B" w14:textId="03951A4F" w:rsidR="00A81E8D" w:rsidRDefault="00441627" w:rsidP="004D300C">
      <w:r w:rsidRPr="00695419">
        <w:t xml:space="preserve">The </w:t>
      </w:r>
      <w:r w:rsidR="00DE0A87">
        <w:t>Board</w:t>
      </w:r>
      <w:r w:rsidRPr="00695419">
        <w:t xml:space="preserve"> delegates manag</w:t>
      </w:r>
      <w:r w:rsidR="00046DD3">
        <w:t>ement of the association</w:t>
      </w:r>
      <w:r w:rsidRPr="00695419">
        <w:t xml:space="preserve"> to the CEO.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2790"/>
        <w:gridCol w:w="1328"/>
        <w:gridCol w:w="2842"/>
      </w:tblGrid>
      <w:tr w:rsidR="00441627" w:rsidRPr="001F0459" w14:paraId="424BC05C" w14:textId="77777777" w:rsidTr="00EA6554">
        <w:trPr>
          <w:tblHeader/>
        </w:trPr>
        <w:tc>
          <w:tcPr>
            <w:tcW w:w="1980" w:type="dxa"/>
            <w:shd w:val="clear" w:color="auto" w:fill="BFBFBF" w:themeFill="background1" w:themeFillShade="BF"/>
          </w:tcPr>
          <w:p w14:paraId="2D7B639F" w14:textId="77777777" w:rsidR="00441627" w:rsidRPr="00695419" w:rsidRDefault="00441627" w:rsidP="004D300C">
            <w:pPr>
              <w:rPr>
                <w:b/>
              </w:rPr>
            </w:pPr>
            <w:r w:rsidRPr="00695419">
              <w:rPr>
                <w:b/>
              </w:rPr>
              <w:t>Subject</w:t>
            </w:r>
          </w:p>
        </w:tc>
        <w:tc>
          <w:tcPr>
            <w:tcW w:w="2893" w:type="dxa"/>
            <w:shd w:val="clear" w:color="auto" w:fill="BFBFBF" w:themeFill="background1" w:themeFillShade="BF"/>
          </w:tcPr>
          <w:p w14:paraId="71A98641" w14:textId="77777777" w:rsidR="00441627" w:rsidRPr="00695419" w:rsidRDefault="00441627" w:rsidP="004D300C">
            <w:pPr>
              <w:rPr>
                <w:b/>
              </w:rPr>
            </w:pPr>
            <w:r w:rsidRPr="00695419">
              <w:rPr>
                <w:b/>
              </w:rPr>
              <w:t>Instruction</w:t>
            </w:r>
          </w:p>
        </w:tc>
        <w:tc>
          <w:tcPr>
            <w:tcW w:w="1076" w:type="dxa"/>
            <w:shd w:val="clear" w:color="auto" w:fill="BFBFBF" w:themeFill="background1" w:themeFillShade="BF"/>
          </w:tcPr>
          <w:p w14:paraId="0F904DFF" w14:textId="77777777" w:rsidR="00441627" w:rsidRPr="00695419" w:rsidRDefault="00441627" w:rsidP="004D300C">
            <w:pPr>
              <w:rPr>
                <w:b/>
              </w:rPr>
            </w:pPr>
            <w:r w:rsidRPr="00695419">
              <w:rPr>
                <w:b/>
              </w:rPr>
              <w:t>Officer</w:t>
            </w:r>
          </w:p>
        </w:tc>
        <w:tc>
          <w:tcPr>
            <w:tcW w:w="2948" w:type="dxa"/>
            <w:shd w:val="clear" w:color="auto" w:fill="BFBFBF" w:themeFill="background1" w:themeFillShade="BF"/>
          </w:tcPr>
          <w:p w14:paraId="2E0CF625" w14:textId="77777777" w:rsidR="00441627" w:rsidRPr="00695419" w:rsidRDefault="00441627" w:rsidP="004D300C">
            <w:pPr>
              <w:rPr>
                <w:b/>
              </w:rPr>
            </w:pPr>
            <w:r w:rsidRPr="00695419">
              <w:rPr>
                <w:b/>
              </w:rPr>
              <w:t>Comment</w:t>
            </w:r>
          </w:p>
        </w:tc>
      </w:tr>
      <w:tr w:rsidR="00441627" w:rsidRPr="001F0459" w14:paraId="38D14117" w14:textId="77777777" w:rsidTr="00EA6554">
        <w:tc>
          <w:tcPr>
            <w:tcW w:w="1980" w:type="dxa"/>
            <w:vMerge w:val="restart"/>
            <w:shd w:val="clear" w:color="auto" w:fill="auto"/>
          </w:tcPr>
          <w:p w14:paraId="6F1F57DF" w14:textId="77777777" w:rsidR="00441627" w:rsidRPr="00587420" w:rsidRDefault="00441627" w:rsidP="004D300C">
            <w:pPr>
              <w:rPr>
                <w:sz w:val="22"/>
                <w:szCs w:val="20"/>
              </w:rPr>
            </w:pPr>
            <w:r w:rsidRPr="00587420">
              <w:rPr>
                <w:sz w:val="22"/>
                <w:szCs w:val="20"/>
              </w:rPr>
              <w:t>Appointment and retention of staff</w:t>
            </w:r>
          </w:p>
        </w:tc>
        <w:tc>
          <w:tcPr>
            <w:tcW w:w="2893" w:type="dxa"/>
            <w:shd w:val="clear" w:color="auto" w:fill="auto"/>
          </w:tcPr>
          <w:p w14:paraId="207AE6AC" w14:textId="77777777" w:rsidR="00441627" w:rsidRPr="00587420" w:rsidRDefault="00441627" w:rsidP="004D300C">
            <w:pPr>
              <w:rPr>
                <w:sz w:val="22"/>
                <w:szCs w:val="20"/>
              </w:rPr>
            </w:pPr>
            <w:r w:rsidRPr="00587420">
              <w:rPr>
                <w:sz w:val="22"/>
                <w:szCs w:val="20"/>
              </w:rPr>
              <w:t>Creation of a new permanent position.</w:t>
            </w:r>
          </w:p>
        </w:tc>
        <w:tc>
          <w:tcPr>
            <w:tcW w:w="1076" w:type="dxa"/>
            <w:shd w:val="clear" w:color="auto" w:fill="auto"/>
          </w:tcPr>
          <w:p w14:paraId="25F01440" w14:textId="5EDD3D20" w:rsidR="00441627" w:rsidRPr="00587420" w:rsidRDefault="00DE0A87" w:rsidP="004D300C">
            <w:pPr>
              <w:rPr>
                <w:sz w:val="22"/>
                <w:szCs w:val="20"/>
              </w:rPr>
            </w:pPr>
            <w:r w:rsidRPr="00587420">
              <w:rPr>
                <w:sz w:val="22"/>
                <w:szCs w:val="20"/>
              </w:rPr>
              <w:t>Board</w:t>
            </w:r>
          </w:p>
        </w:tc>
        <w:tc>
          <w:tcPr>
            <w:tcW w:w="2948" w:type="dxa"/>
            <w:shd w:val="clear" w:color="auto" w:fill="auto"/>
          </w:tcPr>
          <w:p w14:paraId="0645A4D5" w14:textId="77777777" w:rsidR="00441627" w:rsidRPr="00587420" w:rsidRDefault="00B069E8" w:rsidP="004D300C">
            <w:pPr>
              <w:rPr>
                <w:sz w:val="22"/>
                <w:szCs w:val="20"/>
              </w:rPr>
            </w:pPr>
            <w:r w:rsidRPr="00587420">
              <w:rPr>
                <w:sz w:val="22"/>
                <w:szCs w:val="20"/>
              </w:rPr>
              <w:t>Within the context of the strategic plan and the budget</w:t>
            </w:r>
          </w:p>
        </w:tc>
      </w:tr>
      <w:tr w:rsidR="00441627" w:rsidRPr="001F0459" w14:paraId="002645B9" w14:textId="77777777" w:rsidTr="00EA6554">
        <w:tc>
          <w:tcPr>
            <w:tcW w:w="1980" w:type="dxa"/>
            <w:vMerge/>
          </w:tcPr>
          <w:p w14:paraId="4EBAF4A8" w14:textId="77777777" w:rsidR="00441627" w:rsidRPr="00587420" w:rsidRDefault="00441627" w:rsidP="004D300C">
            <w:pPr>
              <w:rPr>
                <w:sz w:val="22"/>
                <w:szCs w:val="20"/>
              </w:rPr>
            </w:pPr>
          </w:p>
        </w:tc>
        <w:tc>
          <w:tcPr>
            <w:tcW w:w="2893" w:type="dxa"/>
            <w:shd w:val="clear" w:color="auto" w:fill="auto"/>
          </w:tcPr>
          <w:p w14:paraId="7548C10C" w14:textId="77777777" w:rsidR="00441627" w:rsidRPr="00587420" w:rsidRDefault="00441627" w:rsidP="004D300C">
            <w:pPr>
              <w:rPr>
                <w:sz w:val="22"/>
                <w:szCs w:val="20"/>
              </w:rPr>
            </w:pPr>
            <w:r w:rsidRPr="00587420">
              <w:rPr>
                <w:sz w:val="22"/>
                <w:szCs w:val="20"/>
              </w:rPr>
              <w:t xml:space="preserve">With respect to an approved permanent position, approve the appointment terms and conditions of employment, </w:t>
            </w:r>
            <w:proofErr w:type="gramStart"/>
            <w:r w:rsidRPr="00587420">
              <w:rPr>
                <w:sz w:val="22"/>
                <w:szCs w:val="20"/>
              </w:rPr>
              <w:t>discharge</w:t>
            </w:r>
            <w:proofErr w:type="gramEnd"/>
            <w:r w:rsidRPr="00587420">
              <w:rPr>
                <w:sz w:val="22"/>
                <w:szCs w:val="20"/>
              </w:rPr>
              <w:t xml:space="preserve"> and remuneration of staff.</w:t>
            </w:r>
          </w:p>
        </w:tc>
        <w:tc>
          <w:tcPr>
            <w:tcW w:w="1076" w:type="dxa"/>
            <w:shd w:val="clear" w:color="auto" w:fill="auto"/>
          </w:tcPr>
          <w:p w14:paraId="0322D868" w14:textId="77777777" w:rsidR="00441627" w:rsidRPr="00587420" w:rsidRDefault="00441627" w:rsidP="004D300C">
            <w:pPr>
              <w:rPr>
                <w:sz w:val="22"/>
                <w:szCs w:val="20"/>
              </w:rPr>
            </w:pPr>
            <w:r w:rsidRPr="00587420">
              <w:rPr>
                <w:sz w:val="22"/>
                <w:szCs w:val="20"/>
              </w:rPr>
              <w:t>CEO</w:t>
            </w:r>
          </w:p>
        </w:tc>
        <w:tc>
          <w:tcPr>
            <w:tcW w:w="2948" w:type="dxa"/>
            <w:shd w:val="clear" w:color="auto" w:fill="auto"/>
          </w:tcPr>
          <w:p w14:paraId="6AD4C8BF" w14:textId="6A8F8E9D" w:rsidR="00441627" w:rsidRPr="00587420" w:rsidRDefault="00441627" w:rsidP="004D300C">
            <w:pPr>
              <w:rPr>
                <w:sz w:val="22"/>
                <w:szCs w:val="20"/>
              </w:rPr>
            </w:pPr>
            <w:r w:rsidRPr="00587420">
              <w:rPr>
                <w:sz w:val="22"/>
                <w:szCs w:val="20"/>
              </w:rPr>
              <w:t xml:space="preserve">Negotiation of salary for new appointments, resulting from performance reviews and for actions positions must be in accordance with relevant </w:t>
            </w:r>
            <w:r w:rsidR="00DE0A87" w:rsidRPr="00587420">
              <w:rPr>
                <w:sz w:val="22"/>
                <w:szCs w:val="20"/>
              </w:rPr>
              <w:t>Board</w:t>
            </w:r>
            <w:r w:rsidRPr="00587420">
              <w:rPr>
                <w:sz w:val="22"/>
                <w:szCs w:val="20"/>
              </w:rPr>
              <w:t xml:space="preserve"> policies.  </w:t>
            </w:r>
            <w:r w:rsidR="00DE0A87" w:rsidRPr="00587420">
              <w:rPr>
                <w:sz w:val="22"/>
                <w:szCs w:val="20"/>
              </w:rPr>
              <w:t>Board</w:t>
            </w:r>
            <w:r w:rsidRPr="00587420">
              <w:rPr>
                <w:sz w:val="22"/>
                <w:szCs w:val="20"/>
              </w:rPr>
              <w:t xml:space="preserve"> to be advised.</w:t>
            </w:r>
          </w:p>
        </w:tc>
      </w:tr>
      <w:tr w:rsidR="00441627" w:rsidRPr="001F0459" w14:paraId="39571FCC" w14:textId="77777777" w:rsidTr="00EA6554">
        <w:tc>
          <w:tcPr>
            <w:tcW w:w="1980" w:type="dxa"/>
            <w:vMerge/>
          </w:tcPr>
          <w:p w14:paraId="574D77D6" w14:textId="77777777" w:rsidR="00441627" w:rsidRPr="00587420" w:rsidRDefault="00441627" w:rsidP="004D300C">
            <w:pPr>
              <w:rPr>
                <w:sz w:val="22"/>
                <w:szCs w:val="20"/>
              </w:rPr>
            </w:pPr>
          </w:p>
        </w:tc>
        <w:tc>
          <w:tcPr>
            <w:tcW w:w="2893" w:type="dxa"/>
            <w:shd w:val="clear" w:color="auto" w:fill="auto"/>
          </w:tcPr>
          <w:p w14:paraId="51FB3E56" w14:textId="77777777" w:rsidR="00441627" w:rsidRPr="00587420" w:rsidRDefault="00441627" w:rsidP="004D300C">
            <w:pPr>
              <w:rPr>
                <w:sz w:val="22"/>
                <w:szCs w:val="20"/>
              </w:rPr>
            </w:pPr>
            <w:r w:rsidRPr="00587420">
              <w:rPr>
                <w:sz w:val="22"/>
                <w:szCs w:val="20"/>
              </w:rPr>
              <w:t>Approval of temporary employment</w:t>
            </w:r>
            <w:r w:rsidR="008D67BF" w:rsidRPr="00587420">
              <w:rPr>
                <w:sz w:val="22"/>
                <w:szCs w:val="20"/>
              </w:rPr>
              <w:t>.</w:t>
            </w:r>
          </w:p>
        </w:tc>
        <w:tc>
          <w:tcPr>
            <w:tcW w:w="1076" w:type="dxa"/>
            <w:shd w:val="clear" w:color="auto" w:fill="auto"/>
          </w:tcPr>
          <w:p w14:paraId="2E933931" w14:textId="77777777" w:rsidR="00441627" w:rsidRPr="00587420" w:rsidRDefault="00441627" w:rsidP="004D300C">
            <w:pPr>
              <w:rPr>
                <w:sz w:val="22"/>
                <w:szCs w:val="20"/>
              </w:rPr>
            </w:pPr>
            <w:r w:rsidRPr="00587420">
              <w:rPr>
                <w:sz w:val="22"/>
                <w:szCs w:val="20"/>
              </w:rPr>
              <w:t>CEO</w:t>
            </w:r>
          </w:p>
        </w:tc>
        <w:tc>
          <w:tcPr>
            <w:tcW w:w="2948" w:type="dxa"/>
            <w:shd w:val="clear" w:color="auto" w:fill="auto"/>
          </w:tcPr>
          <w:p w14:paraId="6105DF5F" w14:textId="7A1FD3C8" w:rsidR="00441627" w:rsidRPr="00587420" w:rsidRDefault="00441627" w:rsidP="004D300C">
            <w:pPr>
              <w:rPr>
                <w:sz w:val="22"/>
                <w:szCs w:val="20"/>
              </w:rPr>
            </w:pPr>
            <w:r w:rsidRPr="00587420">
              <w:rPr>
                <w:sz w:val="22"/>
                <w:szCs w:val="20"/>
              </w:rPr>
              <w:t xml:space="preserve">Provided expenditure is contained with salary estimates. </w:t>
            </w:r>
            <w:r w:rsidR="00DE0A87" w:rsidRPr="00587420">
              <w:rPr>
                <w:sz w:val="22"/>
                <w:szCs w:val="20"/>
              </w:rPr>
              <w:t>Board</w:t>
            </w:r>
            <w:r w:rsidRPr="00587420">
              <w:rPr>
                <w:sz w:val="22"/>
                <w:szCs w:val="20"/>
              </w:rPr>
              <w:t xml:space="preserve"> to be advised.</w:t>
            </w:r>
          </w:p>
        </w:tc>
      </w:tr>
      <w:tr w:rsidR="00441627" w:rsidRPr="001F0459" w14:paraId="5122FF47" w14:textId="77777777" w:rsidTr="00EA6554">
        <w:trPr>
          <w:trHeight w:val="475"/>
        </w:trPr>
        <w:tc>
          <w:tcPr>
            <w:tcW w:w="1980" w:type="dxa"/>
            <w:vMerge w:val="restart"/>
            <w:shd w:val="clear" w:color="auto" w:fill="auto"/>
          </w:tcPr>
          <w:p w14:paraId="5E6B983E" w14:textId="4B23129C" w:rsidR="00441627" w:rsidRPr="00587420" w:rsidRDefault="00441627" w:rsidP="004D300C">
            <w:pPr>
              <w:rPr>
                <w:sz w:val="22"/>
                <w:szCs w:val="20"/>
              </w:rPr>
            </w:pPr>
            <w:r w:rsidRPr="00587420">
              <w:rPr>
                <w:sz w:val="22"/>
                <w:szCs w:val="20"/>
              </w:rPr>
              <w:t>Leave approval</w:t>
            </w:r>
          </w:p>
        </w:tc>
        <w:tc>
          <w:tcPr>
            <w:tcW w:w="2893" w:type="dxa"/>
            <w:shd w:val="clear" w:color="auto" w:fill="auto"/>
          </w:tcPr>
          <w:p w14:paraId="60BC7922" w14:textId="77777777" w:rsidR="00441627" w:rsidRPr="00587420" w:rsidRDefault="00441627" w:rsidP="004D300C">
            <w:pPr>
              <w:rPr>
                <w:sz w:val="22"/>
                <w:szCs w:val="20"/>
              </w:rPr>
            </w:pPr>
            <w:r w:rsidRPr="00587420">
              <w:rPr>
                <w:sz w:val="22"/>
                <w:szCs w:val="20"/>
              </w:rPr>
              <w:t>Approve leave of absence of the CEO.</w:t>
            </w:r>
          </w:p>
        </w:tc>
        <w:tc>
          <w:tcPr>
            <w:tcW w:w="1076" w:type="dxa"/>
            <w:shd w:val="clear" w:color="auto" w:fill="auto"/>
          </w:tcPr>
          <w:p w14:paraId="397FFBCC" w14:textId="25DCB505" w:rsidR="00441627" w:rsidRPr="00587420" w:rsidRDefault="00441627" w:rsidP="004D300C">
            <w:pPr>
              <w:rPr>
                <w:sz w:val="22"/>
                <w:szCs w:val="20"/>
              </w:rPr>
            </w:pPr>
            <w:r w:rsidRPr="00587420">
              <w:rPr>
                <w:sz w:val="22"/>
                <w:szCs w:val="20"/>
              </w:rPr>
              <w:t xml:space="preserve">Chair of </w:t>
            </w:r>
            <w:r w:rsidR="00DE0A87" w:rsidRPr="00587420">
              <w:rPr>
                <w:sz w:val="22"/>
                <w:szCs w:val="20"/>
              </w:rPr>
              <w:t>Board</w:t>
            </w:r>
          </w:p>
        </w:tc>
        <w:tc>
          <w:tcPr>
            <w:tcW w:w="2948" w:type="dxa"/>
            <w:shd w:val="clear" w:color="auto" w:fill="auto"/>
          </w:tcPr>
          <w:p w14:paraId="7DEB90E8" w14:textId="77777777" w:rsidR="00441627" w:rsidRPr="00587420" w:rsidRDefault="00441627" w:rsidP="004D300C">
            <w:pPr>
              <w:rPr>
                <w:sz w:val="22"/>
                <w:szCs w:val="20"/>
              </w:rPr>
            </w:pPr>
          </w:p>
        </w:tc>
      </w:tr>
      <w:tr w:rsidR="00441627" w:rsidRPr="001F0459" w14:paraId="1D1D0548" w14:textId="77777777" w:rsidTr="00EA6554">
        <w:tc>
          <w:tcPr>
            <w:tcW w:w="1980" w:type="dxa"/>
            <w:vMerge/>
          </w:tcPr>
          <w:p w14:paraId="46A82F51" w14:textId="77777777" w:rsidR="00441627" w:rsidRPr="00587420" w:rsidRDefault="00441627" w:rsidP="004D300C">
            <w:pPr>
              <w:rPr>
                <w:sz w:val="22"/>
                <w:szCs w:val="20"/>
              </w:rPr>
            </w:pPr>
          </w:p>
        </w:tc>
        <w:tc>
          <w:tcPr>
            <w:tcW w:w="2893" w:type="dxa"/>
            <w:shd w:val="clear" w:color="auto" w:fill="auto"/>
          </w:tcPr>
          <w:p w14:paraId="3D2C1F2D" w14:textId="77777777" w:rsidR="00441627" w:rsidRPr="00587420" w:rsidRDefault="00441627" w:rsidP="004D300C">
            <w:pPr>
              <w:rPr>
                <w:sz w:val="22"/>
                <w:szCs w:val="20"/>
              </w:rPr>
            </w:pPr>
            <w:r w:rsidRPr="00587420">
              <w:rPr>
                <w:sz w:val="22"/>
                <w:szCs w:val="20"/>
              </w:rPr>
              <w:t>Approve leave of absence of staff.</w:t>
            </w:r>
          </w:p>
        </w:tc>
        <w:tc>
          <w:tcPr>
            <w:tcW w:w="1076" w:type="dxa"/>
            <w:shd w:val="clear" w:color="auto" w:fill="auto"/>
          </w:tcPr>
          <w:p w14:paraId="60B4D8A3" w14:textId="77777777" w:rsidR="00441627" w:rsidRPr="00587420" w:rsidRDefault="00441627" w:rsidP="004D300C">
            <w:pPr>
              <w:rPr>
                <w:sz w:val="22"/>
                <w:szCs w:val="20"/>
              </w:rPr>
            </w:pPr>
            <w:r w:rsidRPr="00587420">
              <w:rPr>
                <w:sz w:val="22"/>
                <w:szCs w:val="20"/>
              </w:rPr>
              <w:t>CEO</w:t>
            </w:r>
          </w:p>
        </w:tc>
        <w:tc>
          <w:tcPr>
            <w:tcW w:w="2948" w:type="dxa"/>
            <w:shd w:val="clear" w:color="auto" w:fill="auto"/>
          </w:tcPr>
          <w:p w14:paraId="14E7D682" w14:textId="77777777" w:rsidR="00441627" w:rsidRPr="00587420" w:rsidRDefault="00441627" w:rsidP="004D300C">
            <w:pPr>
              <w:rPr>
                <w:sz w:val="22"/>
                <w:szCs w:val="20"/>
              </w:rPr>
            </w:pPr>
          </w:p>
        </w:tc>
      </w:tr>
      <w:tr w:rsidR="00FE71CB" w:rsidRPr="001F0459" w14:paraId="62B7206C" w14:textId="77777777" w:rsidTr="00EA6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tcBorders>
              <w:top w:val="single" w:sz="4" w:space="0" w:color="auto"/>
              <w:left w:val="single" w:sz="4" w:space="0" w:color="auto"/>
              <w:bottom w:val="single" w:sz="4" w:space="0" w:color="auto"/>
              <w:right w:val="single" w:sz="4" w:space="0" w:color="auto"/>
            </w:tcBorders>
            <w:shd w:val="clear" w:color="auto" w:fill="auto"/>
          </w:tcPr>
          <w:p w14:paraId="30F072FE" w14:textId="77777777" w:rsidR="00FE71CB" w:rsidRPr="00587420" w:rsidRDefault="00FE71CB" w:rsidP="004D300C">
            <w:pPr>
              <w:rPr>
                <w:sz w:val="22"/>
                <w:szCs w:val="20"/>
              </w:rPr>
            </w:pPr>
            <w:r w:rsidRPr="00587420">
              <w:rPr>
                <w:sz w:val="22"/>
                <w:szCs w:val="20"/>
              </w:rPr>
              <w:t>Operational policy approval</w:t>
            </w:r>
          </w:p>
        </w:tc>
        <w:tc>
          <w:tcPr>
            <w:tcW w:w="2893" w:type="dxa"/>
            <w:tcBorders>
              <w:top w:val="single" w:sz="4" w:space="0" w:color="auto"/>
              <w:left w:val="single" w:sz="4" w:space="0" w:color="auto"/>
              <w:bottom w:val="single" w:sz="4" w:space="0" w:color="auto"/>
              <w:right w:val="single" w:sz="4" w:space="0" w:color="auto"/>
            </w:tcBorders>
            <w:shd w:val="clear" w:color="auto" w:fill="auto"/>
          </w:tcPr>
          <w:p w14:paraId="1378456E" w14:textId="77777777" w:rsidR="00FE71CB" w:rsidRPr="00587420" w:rsidRDefault="00FE71CB" w:rsidP="004D300C">
            <w:pPr>
              <w:rPr>
                <w:sz w:val="22"/>
                <w:szCs w:val="20"/>
              </w:rPr>
            </w:pPr>
            <w:r w:rsidRPr="00587420">
              <w:rPr>
                <w:sz w:val="22"/>
                <w:szCs w:val="20"/>
              </w:rPr>
              <w:t xml:space="preserve">Approve policies and administrative orders that effect the overall management of </w:t>
            </w:r>
            <w:r w:rsidR="00046DD3" w:rsidRPr="00587420">
              <w:rPr>
                <w:sz w:val="22"/>
                <w:szCs w:val="20"/>
              </w:rPr>
              <w:t>the a</w:t>
            </w:r>
            <w:r w:rsidRPr="00587420">
              <w:rPr>
                <w:sz w:val="22"/>
                <w:szCs w:val="20"/>
              </w:rPr>
              <w:t>ssociation.</w:t>
            </w:r>
          </w:p>
        </w:tc>
        <w:tc>
          <w:tcPr>
            <w:tcW w:w="1076" w:type="dxa"/>
            <w:tcBorders>
              <w:top w:val="single" w:sz="4" w:space="0" w:color="auto"/>
              <w:left w:val="single" w:sz="4" w:space="0" w:color="auto"/>
              <w:bottom w:val="single" w:sz="4" w:space="0" w:color="auto"/>
              <w:right w:val="single" w:sz="4" w:space="0" w:color="auto"/>
            </w:tcBorders>
            <w:shd w:val="clear" w:color="auto" w:fill="auto"/>
          </w:tcPr>
          <w:p w14:paraId="080C478F" w14:textId="77777777" w:rsidR="00FE71CB" w:rsidRPr="00587420" w:rsidRDefault="00FE71CB" w:rsidP="004D300C">
            <w:pPr>
              <w:rPr>
                <w:sz w:val="22"/>
                <w:szCs w:val="20"/>
              </w:rPr>
            </w:pPr>
            <w:r w:rsidRPr="00587420">
              <w:rPr>
                <w:sz w:val="22"/>
                <w:szCs w:val="20"/>
              </w:rPr>
              <w:t>CEO</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5A21EE12" w14:textId="28E8E587" w:rsidR="00FE71CB" w:rsidRPr="00587420" w:rsidRDefault="00FE71CB" w:rsidP="004D300C">
            <w:pPr>
              <w:rPr>
                <w:sz w:val="22"/>
                <w:szCs w:val="20"/>
              </w:rPr>
            </w:pPr>
            <w:r w:rsidRPr="00587420">
              <w:rPr>
                <w:sz w:val="22"/>
                <w:szCs w:val="20"/>
              </w:rPr>
              <w:t xml:space="preserve">Policies must be consistent with </w:t>
            </w:r>
            <w:r w:rsidR="00DE0A87" w:rsidRPr="00587420">
              <w:rPr>
                <w:sz w:val="22"/>
                <w:szCs w:val="20"/>
              </w:rPr>
              <w:t>Board</w:t>
            </w:r>
            <w:r w:rsidR="007351F2" w:rsidRPr="00587420">
              <w:rPr>
                <w:sz w:val="22"/>
                <w:szCs w:val="20"/>
              </w:rPr>
              <w:t xml:space="preserve"> </w:t>
            </w:r>
            <w:proofErr w:type="gramStart"/>
            <w:r w:rsidR="007351F2" w:rsidRPr="00587420">
              <w:rPr>
                <w:sz w:val="22"/>
                <w:szCs w:val="20"/>
              </w:rPr>
              <w:t xml:space="preserve">Policies, </w:t>
            </w:r>
            <w:r w:rsidRPr="00587420">
              <w:rPr>
                <w:sz w:val="22"/>
                <w:szCs w:val="20"/>
              </w:rPr>
              <w:t xml:space="preserve"> decisions</w:t>
            </w:r>
            <w:proofErr w:type="gramEnd"/>
            <w:r w:rsidRPr="00587420">
              <w:rPr>
                <w:sz w:val="22"/>
                <w:szCs w:val="20"/>
              </w:rPr>
              <w:t xml:space="preserve"> and relevant statutes.</w:t>
            </w:r>
          </w:p>
        </w:tc>
      </w:tr>
      <w:tr w:rsidR="00FE71CB" w:rsidRPr="001F0459" w14:paraId="4DA5324A" w14:textId="77777777" w:rsidTr="00EA6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tcBorders>
              <w:top w:val="single" w:sz="4" w:space="0" w:color="auto"/>
              <w:left w:val="single" w:sz="4" w:space="0" w:color="auto"/>
              <w:bottom w:val="single" w:sz="4" w:space="0" w:color="auto"/>
              <w:right w:val="single" w:sz="4" w:space="0" w:color="auto"/>
            </w:tcBorders>
            <w:shd w:val="clear" w:color="auto" w:fill="auto"/>
          </w:tcPr>
          <w:p w14:paraId="2663C10D" w14:textId="77777777" w:rsidR="00FE71CB" w:rsidRPr="00587420" w:rsidRDefault="00FE71CB" w:rsidP="004D300C">
            <w:pPr>
              <w:rPr>
                <w:sz w:val="22"/>
                <w:szCs w:val="20"/>
              </w:rPr>
            </w:pPr>
            <w:r w:rsidRPr="00587420">
              <w:rPr>
                <w:sz w:val="22"/>
                <w:szCs w:val="20"/>
              </w:rPr>
              <w:t>Public Relations</w:t>
            </w:r>
          </w:p>
        </w:tc>
        <w:tc>
          <w:tcPr>
            <w:tcW w:w="2893" w:type="dxa"/>
            <w:tcBorders>
              <w:top w:val="single" w:sz="4" w:space="0" w:color="auto"/>
              <w:left w:val="single" w:sz="4" w:space="0" w:color="auto"/>
              <w:bottom w:val="single" w:sz="4" w:space="0" w:color="auto"/>
              <w:right w:val="single" w:sz="4" w:space="0" w:color="auto"/>
            </w:tcBorders>
            <w:shd w:val="clear" w:color="auto" w:fill="auto"/>
          </w:tcPr>
          <w:p w14:paraId="5BF1E630" w14:textId="25789980" w:rsidR="00FE71CB" w:rsidRPr="00587420" w:rsidRDefault="5360D958" w:rsidP="004D300C">
            <w:pPr>
              <w:rPr>
                <w:sz w:val="22"/>
                <w:szCs w:val="20"/>
              </w:rPr>
            </w:pPr>
            <w:r w:rsidRPr="00587420">
              <w:rPr>
                <w:sz w:val="22"/>
                <w:szCs w:val="20"/>
              </w:rPr>
              <w:t>Authorise public / media statements on behalf of the association.</w:t>
            </w:r>
          </w:p>
        </w:tc>
        <w:tc>
          <w:tcPr>
            <w:tcW w:w="1076" w:type="dxa"/>
            <w:tcBorders>
              <w:top w:val="single" w:sz="4" w:space="0" w:color="auto"/>
              <w:left w:val="single" w:sz="4" w:space="0" w:color="auto"/>
              <w:bottom w:val="single" w:sz="4" w:space="0" w:color="auto"/>
              <w:right w:val="single" w:sz="4" w:space="0" w:color="auto"/>
            </w:tcBorders>
            <w:shd w:val="clear" w:color="auto" w:fill="auto"/>
          </w:tcPr>
          <w:p w14:paraId="6A18B0CD" w14:textId="77777777" w:rsidR="00FE71CB" w:rsidRPr="00587420" w:rsidRDefault="00FE71CB" w:rsidP="004D300C">
            <w:pPr>
              <w:rPr>
                <w:sz w:val="22"/>
                <w:szCs w:val="20"/>
              </w:rPr>
            </w:pPr>
            <w:r w:rsidRPr="00587420">
              <w:rPr>
                <w:sz w:val="22"/>
                <w:szCs w:val="20"/>
              </w:rPr>
              <w:t>CEO</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5043A1DB" w14:textId="77777777" w:rsidR="00FE71CB" w:rsidRPr="00587420" w:rsidRDefault="00FE71CB" w:rsidP="004D300C">
            <w:pPr>
              <w:rPr>
                <w:sz w:val="22"/>
                <w:szCs w:val="20"/>
              </w:rPr>
            </w:pPr>
          </w:p>
        </w:tc>
      </w:tr>
      <w:tr w:rsidR="00FE71CB" w:rsidRPr="001F0459" w14:paraId="2D77EE99" w14:textId="77777777" w:rsidTr="00EA6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tcBorders>
              <w:top w:val="single" w:sz="4" w:space="0" w:color="auto"/>
              <w:left w:val="single" w:sz="4" w:space="0" w:color="auto"/>
              <w:bottom w:val="single" w:sz="4" w:space="0" w:color="auto"/>
              <w:right w:val="single" w:sz="4" w:space="0" w:color="auto"/>
            </w:tcBorders>
            <w:shd w:val="clear" w:color="auto" w:fill="auto"/>
          </w:tcPr>
          <w:p w14:paraId="558711A8" w14:textId="77777777" w:rsidR="00FE71CB" w:rsidRPr="00587420" w:rsidRDefault="00FE71CB" w:rsidP="004D300C">
            <w:pPr>
              <w:rPr>
                <w:sz w:val="22"/>
                <w:szCs w:val="20"/>
              </w:rPr>
            </w:pPr>
          </w:p>
        </w:tc>
        <w:tc>
          <w:tcPr>
            <w:tcW w:w="2893" w:type="dxa"/>
            <w:tcBorders>
              <w:top w:val="single" w:sz="4" w:space="0" w:color="auto"/>
              <w:left w:val="single" w:sz="4" w:space="0" w:color="auto"/>
              <w:bottom w:val="single" w:sz="4" w:space="0" w:color="auto"/>
              <w:right w:val="single" w:sz="4" w:space="0" w:color="auto"/>
            </w:tcBorders>
            <w:shd w:val="clear" w:color="auto" w:fill="auto"/>
          </w:tcPr>
          <w:p w14:paraId="2962105C" w14:textId="0FA3570B" w:rsidR="00FE71CB" w:rsidRPr="00587420" w:rsidRDefault="00FE71CB" w:rsidP="004D300C">
            <w:pPr>
              <w:rPr>
                <w:sz w:val="22"/>
                <w:szCs w:val="20"/>
              </w:rPr>
            </w:pPr>
            <w:r w:rsidRPr="00587420">
              <w:rPr>
                <w:sz w:val="22"/>
                <w:szCs w:val="20"/>
              </w:rPr>
              <w:t xml:space="preserve">Respond publicly to </w:t>
            </w:r>
            <w:r w:rsidR="00046DD3" w:rsidRPr="00587420">
              <w:rPr>
                <w:sz w:val="22"/>
                <w:szCs w:val="20"/>
              </w:rPr>
              <w:t>significant issues on behalf of the a</w:t>
            </w:r>
            <w:r w:rsidRPr="00587420">
              <w:rPr>
                <w:sz w:val="22"/>
                <w:szCs w:val="20"/>
              </w:rPr>
              <w:t>ssociation.</w:t>
            </w:r>
          </w:p>
        </w:tc>
        <w:tc>
          <w:tcPr>
            <w:tcW w:w="1076" w:type="dxa"/>
            <w:tcBorders>
              <w:top w:val="single" w:sz="4" w:space="0" w:color="auto"/>
              <w:left w:val="single" w:sz="4" w:space="0" w:color="auto"/>
              <w:bottom w:val="single" w:sz="4" w:space="0" w:color="auto"/>
              <w:right w:val="single" w:sz="4" w:space="0" w:color="auto"/>
            </w:tcBorders>
            <w:shd w:val="clear" w:color="auto" w:fill="auto"/>
          </w:tcPr>
          <w:p w14:paraId="321A60AE" w14:textId="45F8D03C" w:rsidR="00FE71CB" w:rsidRPr="00587420" w:rsidRDefault="008D67BF" w:rsidP="004D300C">
            <w:pPr>
              <w:rPr>
                <w:sz w:val="22"/>
                <w:szCs w:val="20"/>
              </w:rPr>
            </w:pPr>
            <w:r w:rsidRPr="00587420">
              <w:rPr>
                <w:sz w:val="22"/>
                <w:szCs w:val="20"/>
              </w:rPr>
              <w:t xml:space="preserve">CEO in consultation with </w:t>
            </w:r>
            <w:r w:rsidR="00FE71CB" w:rsidRPr="00587420">
              <w:rPr>
                <w:sz w:val="22"/>
                <w:szCs w:val="20"/>
              </w:rPr>
              <w:t xml:space="preserve">Chair of </w:t>
            </w:r>
            <w:r w:rsidR="00DE0A87" w:rsidRPr="00587420">
              <w:rPr>
                <w:sz w:val="22"/>
                <w:szCs w:val="20"/>
              </w:rPr>
              <w:t>Board</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38FBC316" w14:textId="77777777" w:rsidR="00FE71CB" w:rsidRPr="00587420" w:rsidRDefault="00FE71CB" w:rsidP="004D300C">
            <w:pPr>
              <w:rPr>
                <w:sz w:val="22"/>
                <w:szCs w:val="20"/>
              </w:rPr>
            </w:pPr>
          </w:p>
        </w:tc>
      </w:tr>
    </w:tbl>
    <w:p w14:paraId="674C178F" w14:textId="385A8EBA" w:rsidR="007A79F8" w:rsidRDefault="007A79F8" w:rsidP="007A79F8">
      <w:pPr>
        <w:pStyle w:val="Heading1"/>
      </w:pPr>
      <w:bookmarkStart w:id="118" w:name="_Toc78208578"/>
      <w:bookmarkStart w:id="119" w:name="_Toc80881868"/>
      <w:bookmarkEnd w:id="118"/>
      <w:r>
        <w:t>Financial delegations</w:t>
      </w:r>
      <w:bookmarkEnd w:id="119"/>
    </w:p>
    <w:p w14:paraId="7F34DC02" w14:textId="77777777" w:rsidR="007A79F8" w:rsidRPr="007A79F8" w:rsidRDefault="5360D958" w:rsidP="007A79F8">
      <w:pPr>
        <w:pStyle w:val="Heading2"/>
      </w:pPr>
      <w:bookmarkStart w:id="120" w:name="_Toc80881869"/>
      <w:r>
        <w:t>Purpose of Delegations of Authority</w:t>
      </w:r>
      <w:bookmarkEnd w:id="120"/>
      <w:r>
        <w:t xml:space="preserve"> </w:t>
      </w:r>
    </w:p>
    <w:p w14:paraId="29E93E2D" w14:textId="77777777" w:rsidR="007A79F8" w:rsidRDefault="007A79F8" w:rsidP="007A79F8">
      <w:pPr>
        <w:pStyle w:val="Body"/>
        <w:spacing w:after="120"/>
        <w:rPr>
          <w:rFonts w:ascii="Trebuchet MS" w:eastAsia="Trebuchet MS" w:hAnsi="Trebuchet MS" w:cs="Trebuchet MS"/>
        </w:rPr>
      </w:pPr>
      <w:r>
        <w:rPr>
          <w:rFonts w:ascii="Trebuchet MS" w:hAnsi="Trebuchet MS"/>
        </w:rPr>
        <w:t xml:space="preserve">Delegations of Authority are a mechanism by which MAV: </w:t>
      </w:r>
    </w:p>
    <w:p w14:paraId="74030B27" w14:textId="77777777" w:rsidR="007A79F8" w:rsidRDefault="007A79F8" w:rsidP="00D54FB8">
      <w:pPr>
        <w:pStyle w:val="Body"/>
        <w:numPr>
          <w:ilvl w:val="0"/>
          <w:numId w:val="33"/>
        </w:numPr>
        <w:spacing w:after="120"/>
        <w:rPr>
          <w:rFonts w:ascii="Trebuchet MS" w:eastAsia="Trebuchet MS" w:hAnsi="Trebuchet MS" w:cs="Trebuchet MS"/>
        </w:rPr>
      </w:pPr>
      <w:r>
        <w:rPr>
          <w:rFonts w:ascii="Trebuchet MS" w:hAnsi="Trebuchet MS"/>
        </w:rPr>
        <w:t xml:space="preserve">enables officers of MAV to act on behalf of MAV by providing the formal authority to commit The MAV and to incur liabilities for MAV; and </w:t>
      </w:r>
    </w:p>
    <w:p w14:paraId="4583A055" w14:textId="451C7C67" w:rsidR="007A79F8" w:rsidRPr="004A11C9" w:rsidRDefault="007A79F8" w:rsidP="004A11C9">
      <w:pPr>
        <w:pStyle w:val="Body"/>
        <w:numPr>
          <w:ilvl w:val="0"/>
          <w:numId w:val="33"/>
        </w:numPr>
        <w:spacing w:after="120"/>
        <w:rPr>
          <w:rFonts w:ascii="Trebuchet MS" w:eastAsia="Trebuchet MS" w:hAnsi="Trebuchet MS" w:cs="Trebuchet MS"/>
        </w:rPr>
      </w:pPr>
      <w:r>
        <w:rPr>
          <w:rFonts w:ascii="Trebuchet MS" w:hAnsi="Trebuchet MS"/>
        </w:rPr>
        <w:t xml:space="preserve">defines limits and establishes accountability of officers of MAV. </w:t>
      </w:r>
    </w:p>
    <w:p w14:paraId="65AABF08" w14:textId="5FE3D262" w:rsidR="007A79F8" w:rsidRPr="007A79F8" w:rsidRDefault="5360D958" w:rsidP="007A79F8">
      <w:pPr>
        <w:pStyle w:val="Heading2"/>
      </w:pPr>
      <w:bookmarkStart w:id="121" w:name="_Toc80881870"/>
      <w:r>
        <w:t>Procedural Constraints</w:t>
      </w:r>
      <w:bookmarkEnd w:id="121"/>
      <w:r>
        <w:t xml:space="preserve"> </w:t>
      </w:r>
    </w:p>
    <w:p w14:paraId="626F9429" w14:textId="77777777" w:rsidR="007A79F8" w:rsidRDefault="007A79F8" w:rsidP="007A79F8">
      <w:pPr>
        <w:pStyle w:val="Body"/>
        <w:spacing w:after="120"/>
        <w:rPr>
          <w:rFonts w:ascii="Trebuchet MS" w:eastAsia="Trebuchet MS" w:hAnsi="Trebuchet MS" w:cs="Trebuchet MS"/>
        </w:rPr>
      </w:pPr>
      <w:r>
        <w:rPr>
          <w:rFonts w:ascii="Trebuchet MS" w:hAnsi="Trebuchet MS"/>
        </w:rPr>
        <w:t xml:space="preserve">The delegation can only be exercised within the financial limits set by the budget and subject to the availability of funds. </w:t>
      </w:r>
    </w:p>
    <w:p w14:paraId="6D93C534" w14:textId="77777777" w:rsidR="007A79F8" w:rsidRDefault="007A79F8" w:rsidP="007A79F8">
      <w:pPr>
        <w:pStyle w:val="Body"/>
        <w:spacing w:after="120"/>
        <w:rPr>
          <w:rFonts w:ascii="Trebuchet MS" w:hAnsi="Trebuchet MS"/>
        </w:rPr>
      </w:pPr>
      <w:r>
        <w:rPr>
          <w:rFonts w:ascii="Trebuchet MS" w:hAnsi="Trebuchet MS"/>
        </w:rPr>
        <w:t>Credit card limits are not in themselves authorisations to expend or approve budget allocations or submit purchase orders up to the limits specified. All expenditures by these methods must be within budget limits, subject to all procedures relating to the authorisation of purchase orders for goods and services.</w:t>
      </w:r>
    </w:p>
    <w:p w14:paraId="590153B3" w14:textId="77777777" w:rsidR="007A79F8" w:rsidRDefault="007A79F8" w:rsidP="007A79F8">
      <w:pPr>
        <w:pStyle w:val="Body"/>
        <w:spacing w:after="120"/>
        <w:rPr>
          <w:rFonts w:ascii="Trebuchet MS" w:eastAsia="Trebuchet MS" w:hAnsi="Trebuchet MS" w:cs="Trebuchet MS"/>
        </w:rPr>
      </w:pPr>
      <w:r>
        <w:rPr>
          <w:rFonts w:ascii="Trebuchet MS" w:hAnsi="Trebuchet MS"/>
        </w:rPr>
        <w:t>It is expected that when large or new expenditure is required that multiple quotes or comparisons are made.</w:t>
      </w:r>
    </w:p>
    <w:p w14:paraId="28001FD6" w14:textId="3F38E6DD" w:rsidR="007A79F8" w:rsidRPr="007A79F8" w:rsidRDefault="5360D958" w:rsidP="007A79F8">
      <w:pPr>
        <w:pStyle w:val="Heading2"/>
      </w:pPr>
      <w:bookmarkStart w:id="122" w:name="_Toc80881871"/>
      <w:r>
        <w:t>Operation</w:t>
      </w:r>
      <w:bookmarkEnd w:id="122"/>
      <w:r>
        <w:t xml:space="preserve"> </w:t>
      </w:r>
    </w:p>
    <w:p w14:paraId="27D21B40" w14:textId="35FE2894" w:rsidR="007A79F8" w:rsidRDefault="007A79F8" w:rsidP="007A79F8">
      <w:pPr>
        <w:pStyle w:val="Body"/>
        <w:spacing w:after="120"/>
        <w:rPr>
          <w:rFonts w:ascii="Trebuchet MS" w:hAnsi="Trebuchet MS"/>
        </w:rPr>
      </w:pPr>
      <w:r>
        <w:rPr>
          <w:rFonts w:ascii="Trebuchet MS" w:hAnsi="Trebuchet MS"/>
        </w:rPr>
        <w:t xml:space="preserve">The Financial Delegations shall be reviewed every year by the Finance Committee. Any changes to the positions and limits in the Financial Delegation list must be endorsed by the </w:t>
      </w:r>
      <w:r w:rsidR="00DE0A87">
        <w:rPr>
          <w:rFonts w:ascii="Trebuchet MS" w:hAnsi="Trebuchet MS"/>
        </w:rPr>
        <w:t>Board</w:t>
      </w:r>
      <w:r>
        <w:rPr>
          <w:rFonts w:ascii="Trebuchet MS" w:hAnsi="Trebuchet MS"/>
        </w:rPr>
        <w:t xml:space="preserve">. </w:t>
      </w:r>
    </w:p>
    <w:p w14:paraId="4D736912" w14:textId="3E0E59DE" w:rsidR="007A79F8" w:rsidRPr="007A79F8" w:rsidRDefault="5360D958" w:rsidP="007A79F8">
      <w:pPr>
        <w:pStyle w:val="Heading2"/>
      </w:pPr>
      <w:bookmarkStart w:id="123" w:name="_Toc80881872"/>
      <w:r>
        <w:t>Authorisation Levels</w:t>
      </w:r>
      <w:bookmarkEnd w:id="123"/>
      <w:r>
        <w:t xml:space="preserve"> </w:t>
      </w:r>
    </w:p>
    <w:p w14:paraId="5F92B832" w14:textId="77777777" w:rsidR="007A79F8" w:rsidRDefault="007A79F8" w:rsidP="007A79F8">
      <w:pPr>
        <w:pStyle w:val="Body"/>
        <w:spacing w:after="120"/>
        <w:rPr>
          <w:rFonts w:ascii="Trebuchet MS" w:eastAsia="Trebuchet MS" w:hAnsi="Trebuchet MS" w:cs="Trebuchet MS"/>
        </w:rPr>
      </w:pPr>
      <w:r>
        <w:rPr>
          <w:rFonts w:ascii="Trebuchet MS" w:hAnsi="Trebuchet MS"/>
        </w:rPr>
        <w:t xml:space="preserve">All values quoted are GST inclusive. </w:t>
      </w:r>
    </w:p>
    <w:p w14:paraId="1AB13C25" w14:textId="557C35F5" w:rsidR="007A79F8" w:rsidRPr="007A79F8" w:rsidRDefault="5360D958" w:rsidP="007A79F8">
      <w:pPr>
        <w:pStyle w:val="Heading3"/>
      </w:pPr>
      <w:r>
        <w:t xml:space="preserve"> </w:t>
      </w:r>
      <w:bookmarkStart w:id="124" w:name="_Toc80881873"/>
      <w:r>
        <w:t>Capital</w:t>
      </w:r>
      <w:bookmarkEnd w:id="124"/>
      <w:r>
        <w:t xml:space="preserve"> </w:t>
      </w:r>
    </w:p>
    <w:p w14:paraId="1C5D1316" w14:textId="77777777" w:rsidR="007A79F8" w:rsidRDefault="007A79F8" w:rsidP="007A79F8">
      <w:pPr>
        <w:pStyle w:val="Body"/>
        <w:spacing w:after="120"/>
        <w:rPr>
          <w:rFonts w:ascii="Trebuchet MS" w:eastAsia="Trebuchet MS" w:hAnsi="Trebuchet MS" w:cs="Trebuchet MS"/>
        </w:rPr>
      </w:pPr>
      <w:r>
        <w:rPr>
          <w:rFonts w:ascii="Trebuchet MS" w:hAnsi="Trebuchet MS"/>
        </w:rPr>
        <w:t>Authority to purchase office furniture and equipment within budget</w:t>
      </w: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1449"/>
        <w:gridCol w:w="2409"/>
        <w:gridCol w:w="5774"/>
      </w:tblGrid>
      <w:tr w:rsidR="007A79F8" w14:paraId="650A78D9" w14:textId="77777777" w:rsidTr="00587420">
        <w:trPr>
          <w:trHeight w:val="279"/>
        </w:trPr>
        <w:tc>
          <w:tcPr>
            <w:tcW w:w="144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9B1FCF2" w14:textId="77777777" w:rsidR="007A79F8" w:rsidRDefault="007A79F8" w:rsidP="00AF55FD">
            <w:pPr>
              <w:pStyle w:val="TableStyle2"/>
            </w:pPr>
            <w:r>
              <w:rPr>
                <w:b/>
                <w:bCs/>
              </w:rPr>
              <w:t>Position</w:t>
            </w:r>
          </w:p>
        </w:tc>
        <w:tc>
          <w:tcPr>
            <w:tcW w:w="24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C41B477" w14:textId="77777777" w:rsidR="007A79F8" w:rsidRDefault="007A79F8" w:rsidP="00AF55FD">
            <w:pPr>
              <w:pStyle w:val="TableStyle2"/>
            </w:pPr>
            <w:r>
              <w:rPr>
                <w:b/>
                <w:bCs/>
              </w:rPr>
              <w:t>Limit</w:t>
            </w:r>
          </w:p>
        </w:tc>
        <w:tc>
          <w:tcPr>
            <w:tcW w:w="577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FB5304A" w14:textId="77777777" w:rsidR="007A79F8" w:rsidRDefault="007A79F8" w:rsidP="00AF55FD">
            <w:pPr>
              <w:pStyle w:val="TableStyle2"/>
            </w:pPr>
            <w:r>
              <w:rPr>
                <w:b/>
                <w:bCs/>
              </w:rPr>
              <w:t>Comments</w:t>
            </w:r>
          </w:p>
        </w:tc>
      </w:tr>
      <w:tr w:rsidR="007A79F8" w14:paraId="6FF2E9C0" w14:textId="77777777" w:rsidTr="00587420">
        <w:trPr>
          <w:trHeight w:val="340"/>
        </w:trPr>
        <w:tc>
          <w:tcPr>
            <w:tcW w:w="144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DCB014F" w14:textId="77777777" w:rsidR="007A79F8" w:rsidRDefault="007A79F8" w:rsidP="00AF55FD">
            <w:pPr>
              <w:pStyle w:val="TableStyle2"/>
            </w:pPr>
            <w:r>
              <w:rPr>
                <w:rFonts w:eastAsia="Arial Unicode MS" w:cs="Arial Unicode MS"/>
              </w:rPr>
              <w:t>CEO</w:t>
            </w:r>
          </w:p>
        </w:tc>
        <w:tc>
          <w:tcPr>
            <w:tcW w:w="24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FFE23CB" w14:textId="77777777" w:rsidR="007A79F8" w:rsidRDefault="007A79F8" w:rsidP="00AF55FD">
            <w:pPr>
              <w:pStyle w:val="TableStyle2"/>
            </w:pPr>
            <w:r>
              <w:t>$5,000</w:t>
            </w:r>
          </w:p>
        </w:tc>
        <w:tc>
          <w:tcPr>
            <w:tcW w:w="577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3AFF265" w14:textId="77777777" w:rsidR="007A79F8" w:rsidRDefault="007A79F8" w:rsidP="00AF55FD">
            <w:pPr>
              <w:pStyle w:val="TableStyle2"/>
            </w:pPr>
            <w:r>
              <w:rPr>
                <w:rFonts w:eastAsia="Arial Unicode MS" w:cs="Arial Unicode MS"/>
              </w:rPr>
              <w:t>Finance Committee informed of purchase at next meeting</w:t>
            </w:r>
          </w:p>
        </w:tc>
      </w:tr>
      <w:tr w:rsidR="007A79F8" w14:paraId="20ADD27D" w14:textId="77777777" w:rsidTr="00587420">
        <w:trPr>
          <w:trHeight w:val="560"/>
        </w:trPr>
        <w:tc>
          <w:tcPr>
            <w:tcW w:w="144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4FE5B84" w14:textId="41259470" w:rsidR="007A79F8" w:rsidRDefault="00DE0A87" w:rsidP="00AF55FD">
            <w:pPr>
              <w:pStyle w:val="TableStyle2"/>
            </w:pPr>
            <w:r>
              <w:rPr>
                <w:rFonts w:eastAsia="Arial Unicode MS" w:cs="Arial Unicode MS"/>
              </w:rPr>
              <w:t>Board</w:t>
            </w:r>
          </w:p>
        </w:tc>
        <w:tc>
          <w:tcPr>
            <w:tcW w:w="24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D09BF07" w14:textId="77777777" w:rsidR="007A79F8" w:rsidRDefault="007A79F8" w:rsidP="00AF55FD">
            <w:pPr>
              <w:pStyle w:val="TableStyle2"/>
            </w:pPr>
            <w:r>
              <w:rPr>
                <w:rFonts w:eastAsia="Arial Unicode MS" w:cs="Arial Unicode MS"/>
              </w:rPr>
              <w:t>Over $5,000</w:t>
            </w:r>
          </w:p>
        </w:tc>
        <w:tc>
          <w:tcPr>
            <w:tcW w:w="577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9F254D9" w14:textId="01E18C09" w:rsidR="00587420" w:rsidRPr="00587420" w:rsidRDefault="007A79F8" w:rsidP="00AF55FD">
            <w:pPr>
              <w:pStyle w:val="TableStyle2"/>
              <w:rPr>
                <w:rFonts w:eastAsia="Arial Unicode MS" w:cs="Arial Unicode MS"/>
              </w:rPr>
            </w:pPr>
            <w:r>
              <w:rPr>
                <w:rFonts w:eastAsia="Arial Unicode MS" w:cs="Arial Unicode MS"/>
              </w:rPr>
              <w:t xml:space="preserve">Decision based on recommendation from the </w:t>
            </w:r>
            <w:r w:rsidR="004A11C9">
              <w:rPr>
                <w:rFonts w:eastAsia="Arial Unicode MS" w:cs="Arial Unicode MS"/>
              </w:rPr>
              <w:t xml:space="preserve">Chair of Finance Committee </w:t>
            </w:r>
            <w:r>
              <w:rPr>
                <w:rFonts w:eastAsia="Arial Unicode MS" w:cs="Arial Unicode MS"/>
              </w:rPr>
              <w:t>after Finance Committee consideration</w:t>
            </w:r>
          </w:p>
        </w:tc>
      </w:tr>
    </w:tbl>
    <w:p w14:paraId="776CAA85" w14:textId="793F7E3C" w:rsidR="007A79F8" w:rsidRPr="007A79F8" w:rsidRDefault="5360D958" w:rsidP="007A79F8">
      <w:pPr>
        <w:pStyle w:val="Heading3"/>
      </w:pPr>
      <w:bookmarkStart w:id="125" w:name="_Toc80881874"/>
      <w:r>
        <w:t>Goods and Services</w:t>
      </w:r>
      <w:bookmarkEnd w:id="125"/>
    </w:p>
    <w:p w14:paraId="1ED6A9A1" w14:textId="77777777" w:rsidR="007A79F8" w:rsidRDefault="007A79F8" w:rsidP="007A79F8">
      <w:pPr>
        <w:pStyle w:val="Body"/>
        <w:spacing w:after="120"/>
        <w:rPr>
          <w:rFonts w:ascii="Trebuchet MS" w:eastAsia="Trebuchet MS" w:hAnsi="Trebuchet MS" w:cs="Trebuchet MS"/>
        </w:rPr>
      </w:pPr>
      <w:r>
        <w:rPr>
          <w:rFonts w:ascii="Trebuchet MS" w:hAnsi="Trebuchet MS"/>
        </w:rPr>
        <w:t xml:space="preserve">Authority to commit funds, including by credit card, or approve payment for purchases, including signing of requisitions and invoices, and certifying credit card acquittals </w:t>
      </w: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1449"/>
        <w:gridCol w:w="2409"/>
        <w:gridCol w:w="5774"/>
      </w:tblGrid>
      <w:tr w:rsidR="007A79F8" w14:paraId="1B3ED88A" w14:textId="77777777" w:rsidTr="00587420">
        <w:trPr>
          <w:trHeight w:val="279"/>
        </w:trPr>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2C363BF6" w14:textId="77777777" w:rsidR="007A79F8" w:rsidRDefault="007A79F8" w:rsidP="00AF55FD">
            <w:pPr>
              <w:pStyle w:val="TableStyle2"/>
            </w:pPr>
            <w:r>
              <w:rPr>
                <w:b/>
                <w:bCs/>
              </w:rPr>
              <w:lastRenderedPageBreak/>
              <w:t>Position</w:t>
            </w:r>
          </w:p>
        </w:tc>
        <w:tc>
          <w:tcPr>
            <w:tcW w:w="24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37A7283B" w14:textId="77777777" w:rsidR="007A79F8" w:rsidRDefault="007A79F8" w:rsidP="00AF55FD">
            <w:pPr>
              <w:pStyle w:val="TableStyle2"/>
            </w:pPr>
            <w:r>
              <w:rPr>
                <w:b/>
                <w:bCs/>
              </w:rPr>
              <w:t>Limit</w:t>
            </w:r>
          </w:p>
        </w:tc>
        <w:tc>
          <w:tcPr>
            <w:tcW w:w="577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22BF2D70" w14:textId="77777777" w:rsidR="007A79F8" w:rsidRDefault="007A79F8" w:rsidP="00AF55FD">
            <w:pPr>
              <w:pStyle w:val="TableStyle2"/>
            </w:pPr>
            <w:r>
              <w:rPr>
                <w:b/>
                <w:bCs/>
              </w:rPr>
              <w:t>Comments</w:t>
            </w:r>
          </w:p>
        </w:tc>
      </w:tr>
      <w:tr w:rsidR="007A79F8" w14:paraId="0197E7AE" w14:textId="77777777" w:rsidTr="00587420">
        <w:trPr>
          <w:trHeight w:val="588"/>
        </w:trPr>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5505D81C" w14:textId="77777777" w:rsidR="007A79F8" w:rsidRDefault="007A79F8" w:rsidP="00AF55FD">
            <w:pPr>
              <w:pStyle w:val="TableStyle2"/>
            </w:pPr>
            <w:r>
              <w:rPr>
                <w:rFonts w:eastAsia="Arial Unicode MS" w:cs="Arial Unicode MS"/>
              </w:rPr>
              <w:t>CEO</w:t>
            </w:r>
          </w:p>
        </w:tc>
        <w:tc>
          <w:tcPr>
            <w:tcW w:w="24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5C4089EE" w14:textId="5DFCFB07" w:rsidR="007A79F8" w:rsidRDefault="007A79F8" w:rsidP="00AF55FD">
            <w:pPr>
              <w:pStyle w:val="TableStyle2"/>
            </w:pPr>
            <w:r>
              <w:t>$25,000</w:t>
            </w:r>
            <w:r w:rsidR="00BC481C">
              <w:t xml:space="preserve"> or larger amount within approved project/annual budget</w:t>
            </w:r>
          </w:p>
        </w:tc>
        <w:tc>
          <w:tcPr>
            <w:tcW w:w="577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7AEA1797" w14:textId="51A6F72C" w:rsidR="007A79F8" w:rsidRDefault="5360D958" w:rsidP="00C2791F">
            <w:pPr>
              <w:pStyle w:val="TableStyle2"/>
            </w:pPr>
            <w:r w:rsidRPr="5360D958">
              <w:rPr>
                <w:rFonts w:eastAsia="Arial Unicode MS" w:cs="Arial Unicode MS"/>
              </w:rPr>
              <w:t>Provided all expenditure is of a normal business nature and within budget. If over $25,000 Finance Committee to be informed. For projects that are gained or approved out of annual budget, Finance Committee to be informed of project budget, and then limits apply.</w:t>
            </w:r>
          </w:p>
        </w:tc>
      </w:tr>
      <w:tr w:rsidR="007A79F8" w14:paraId="7F526824" w14:textId="77777777" w:rsidTr="00587420">
        <w:trPr>
          <w:trHeight w:val="394"/>
        </w:trPr>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3B9FC060" w14:textId="2C9C105F" w:rsidR="007A79F8" w:rsidRDefault="00DE0A87" w:rsidP="00AF55FD">
            <w:pPr>
              <w:pStyle w:val="TableStyle2"/>
            </w:pPr>
            <w:r>
              <w:rPr>
                <w:rFonts w:eastAsia="Arial Unicode MS" w:cs="Arial Unicode MS"/>
              </w:rPr>
              <w:t>Board</w:t>
            </w:r>
          </w:p>
        </w:tc>
        <w:tc>
          <w:tcPr>
            <w:tcW w:w="24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7AA3E542" w14:textId="5296EFD3" w:rsidR="007A79F8" w:rsidRDefault="007A79F8" w:rsidP="00AF55FD">
            <w:pPr>
              <w:pStyle w:val="TableStyle2"/>
            </w:pPr>
            <w:r>
              <w:rPr>
                <w:rFonts w:eastAsia="Arial Unicode MS" w:cs="Arial Unicode MS"/>
              </w:rPr>
              <w:t xml:space="preserve">Over $25,000 or out of </w:t>
            </w:r>
            <w:r w:rsidR="00BC481C">
              <w:t xml:space="preserve">project/annual </w:t>
            </w:r>
            <w:r>
              <w:rPr>
                <w:rFonts w:eastAsia="Arial Unicode MS" w:cs="Arial Unicode MS"/>
              </w:rPr>
              <w:t>budget</w:t>
            </w:r>
          </w:p>
        </w:tc>
        <w:tc>
          <w:tcPr>
            <w:tcW w:w="577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80" w:type="dxa"/>
              <w:left w:w="80" w:type="dxa"/>
              <w:bottom w:w="80" w:type="dxa"/>
              <w:right w:w="80" w:type="dxa"/>
            </w:tcMar>
          </w:tcPr>
          <w:p w14:paraId="7C9F1E18" w14:textId="7FB311BE" w:rsidR="007A79F8" w:rsidRDefault="007A79F8" w:rsidP="00AF55FD">
            <w:pPr>
              <w:pStyle w:val="TableStyle2"/>
            </w:pPr>
            <w:r>
              <w:rPr>
                <w:rFonts w:eastAsia="Arial Unicode MS" w:cs="Arial Unicode MS"/>
              </w:rPr>
              <w:t xml:space="preserve">Decision based on recommendation from the </w:t>
            </w:r>
            <w:r w:rsidR="004A11C9">
              <w:rPr>
                <w:rFonts w:eastAsia="Arial Unicode MS" w:cs="Arial Unicode MS"/>
              </w:rPr>
              <w:t xml:space="preserve">Chair of Finance Committee </w:t>
            </w:r>
            <w:r>
              <w:rPr>
                <w:rFonts w:eastAsia="Arial Unicode MS" w:cs="Arial Unicode MS"/>
              </w:rPr>
              <w:t>after Finance Committee consideration</w:t>
            </w:r>
          </w:p>
        </w:tc>
      </w:tr>
    </w:tbl>
    <w:p w14:paraId="76202254" w14:textId="5E436C50" w:rsidR="007A79F8" w:rsidRPr="007A79F8" w:rsidRDefault="5360D958" w:rsidP="007A79F8">
      <w:pPr>
        <w:pStyle w:val="Heading3"/>
      </w:pPr>
      <w:bookmarkStart w:id="126" w:name="_Hlk519767950"/>
      <w:bookmarkStart w:id="127" w:name="_Toc80881875"/>
      <w:r>
        <w:t>Travel</w:t>
      </w:r>
      <w:bookmarkEnd w:id="127"/>
    </w:p>
    <w:p w14:paraId="49D1DB4A" w14:textId="77777777" w:rsidR="007A79F8" w:rsidRDefault="007A79F8" w:rsidP="007A79F8">
      <w:pPr>
        <w:pStyle w:val="Body"/>
        <w:spacing w:after="120"/>
        <w:rPr>
          <w:rFonts w:ascii="Trebuchet MS" w:eastAsia="Trebuchet MS" w:hAnsi="Trebuchet MS" w:cs="Trebuchet MS"/>
        </w:rPr>
      </w:pPr>
      <w:r>
        <w:rPr>
          <w:rFonts w:ascii="Trebuchet MS" w:hAnsi="Trebuchet MS"/>
        </w:rPr>
        <w:t xml:space="preserve">Authority to commit funds, including by credit card, or approve payment for purchases of travel services and certifying credit card acquittals </w:t>
      </w: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1449"/>
        <w:gridCol w:w="2693"/>
        <w:gridCol w:w="5490"/>
      </w:tblGrid>
      <w:tr w:rsidR="007A79F8" w14:paraId="2B2F9197" w14:textId="77777777" w:rsidTr="00587420">
        <w:trPr>
          <w:trHeight w:val="279"/>
        </w:trPr>
        <w:tc>
          <w:tcPr>
            <w:tcW w:w="144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2D67995" w14:textId="77777777" w:rsidR="007A79F8" w:rsidRDefault="007A79F8" w:rsidP="00AF55FD">
            <w:pPr>
              <w:pStyle w:val="TableStyle2"/>
            </w:pPr>
            <w:r>
              <w:rPr>
                <w:b/>
                <w:bCs/>
              </w:rPr>
              <w:t>Position</w:t>
            </w:r>
          </w:p>
        </w:tc>
        <w:tc>
          <w:tcPr>
            <w:tcW w:w="26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902F87C" w14:textId="77777777" w:rsidR="007A79F8" w:rsidRDefault="007A79F8" w:rsidP="00AF55FD">
            <w:pPr>
              <w:pStyle w:val="TableStyle2"/>
            </w:pPr>
            <w:r>
              <w:rPr>
                <w:b/>
                <w:bCs/>
              </w:rPr>
              <w:t>Limit</w:t>
            </w:r>
          </w:p>
        </w:tc>
        <w:tc>
          <w:tcPr>
            <w:tcW w:w="549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2037F19" w14:textId="77777777" w:rsidR="007A79F8" w:rsidRDefault="007A79F8" w:rsidP="00AF55FD">
            <w:pPr>
              <w:pStyle w:val="TableStyle2"/>
            </w:pPr>
            <w:r>
              <w:rPr>
                <w:b/>
                <w:bCs/>
              </w:rPr>
              <w:t>Comments</w:t>
            </w:r>
          </w:p>
        </w:tc>
      </w:tr>
      <w:tr w:rsidR="007A79F8" w14:paraId="096D5AF7" w14:textId="77777777" w:rsidTr="00587420">
        <w:trPr>
          <w:trHeight w:val="485"/>
        </w:trPr>
        <w:tc>
          <w:tcPr>
            <w:tcW w:w="144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AF10779" w14:textId="77777777" w:rsidR="007A79F8" w:rsidRDefault="007A79F8" w:rsidP="00AF55FD">
            <w:pPr>
              <w:pStyle w:val="TableStyle2"/>
            </w:pPr>
            <w:r>
              <w:rPr>
                <w:rFonts w:eastAsia="Arial Unicode MS" w:cs="Arial Unicode MS"/>
              </w:rPr>
              <w:t>Education Consultants</w:t>
            </w:r>
          </w:p>
        </w:tc>
        <w:tc>
          <w:tcPr>
            <w:tcW w:w="26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BB8A0F2" w14:textId="77777777" w:rsidR="007A79F8" w:rsidRDefault="007A79F8" w:rsidP="00AF55FD">
            <w:pPr>
              <w:pStyle w:val="TableStyle2"/>
            </w:pPr>
            <w:r>
              <w:t>$2,000 per event/trip/person</w:t>
            </w:r>
          </w:p>
        </w:tc>
        <w:tc>
          <w:tcPr>
            <w:tcW w:w="549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50344A6" w14:textId="2137FBF5" w:rsidR="007A79F8" w:rsidRDefault="007A79F8" w:rsidP="00AF55FD">
            <w:pPr>
              <w:pStyle w:val="TableStyle2"/>
            </w:pPr>
            <w:r>
              <w:rPr>
                <w:rFonts w:eastAsia="Arial Unicode MS" w:cs="Arial Unicode MS"/>
              </w:rPr>
              <w:t xml:space="preserve">Provided expenditure is consistent with project budgets and CEO </w:t>
            </w:r>
            <w:r w:rsidR="00BC481C">
              <w:rPr>
                <w:rFonts w:eastAsia="Arial Unicode MS" w:cs="Arial Unicode MS"/>
              </w:rPr>
              <w:t xml:space="preserve">approves travel </w:t>
            </w:r>
            <w:r>
              <w:rPr>
                <w:rFonts w:eastAsia="Arial Unicode MS" w:cs="Arial Unicode MS"/>
              </w:rPr>
              <w:t>prior to purchase</w:t>
            </w:r>
          </w:p>
        </w:tc>
      </w:tr>
      <w:tr w:rsidR="007A79F8" w14:paraId="50713136" w14:textId="77777777" w:rsidTr="00587420">
        <w:trPr>
          <w:trHeight w:val="705"/>
        </w:trPr>
        <w:tc>
          <w:tcPr>
            <w:tcW w:w="144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3477439" w14:textId="77777777" w:rsidR="007A79F8" w:rsidRDefault="007A79F8" w:rsidP="00AF55FD">
            <w:pPr>
              <w:pStyle w:val="TableStyle2"/>
            </w:pPr>
            <w:r>
              <w:rPr>
                <w:rFonts w:eastAsia="Arial Unicode MS" w:cs="Arial Unicode MS"/>
              </w:rPr>
              <w:t>CEO</w:t>
            </w:r>
          </w:p>
        </w:tc>
        <w:tc>
          <w:tcPr>
            <w:tcW w:w="26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74274EB" w14:textId="77777777" w:rsidR="007A79F8" w:rsidRDefault="007A79F8" w:rsidP="00AF55FD">
            <w:pPr>
              <w:pStyle w:val="TableStyle2"/>
            </w:pPr>
            <w:r>
              <w:t>$5,000 per event</w:t>
            </w:r>
          </w:p>
        </w:tc>
        <w:tc>
          <w:tcPr>
            <w:tcW w:w="549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B8C166A" w14:textId="2EB3CEC1" w:rsidR="007A79F8" w:rsidRDefault="007A79F8" w:rsidP="00AF55FD">
            <w:pPr>
              <w:pStyle w:val="TableStyle2"/>
            </w:pPr>
            <w:r>
              <w:rPr>
                <w:rFonts w:eastAsia="Arial Unicode MS" w:cs="Arial Unicode MS"/>
              </w:rPr>
              <w:t>Provided all expenditure is consistent with budgets</w:t>
            </w:r>
          </w:p>
          <w:p w14:paraId="0844BF72" w14:textId="77777777" w:rsidR="007A79F8" w:rsidRDefault="007A79F8" w:rsidP="00AF55FD">
            <w:pPr>
              <w:pStyle w:val="TableStyle2"/>
            </w:pPr>
            <w:r>
              <w:rPr>
                <w:rFonts w:eastAsia="Arial Unicode MS" w:cs="Arial Unicode MS"/>
              </w:rPr>
              <w:t>Finance Committee informed of travel purchase at next meeting</w:t>
            </w:r>
          </w:p>
        </w:tc>
      </w:tr>
      <w:bookmarkEnd w:id="126"/>
      <w:tr w:rsidR="007A79F8" w14:paraId="7A7D9B09" w14:textId="77777777" w:rsidTr="00587420">
        <w:trPr>
          <w:trHeight w:val="548"/>
        </w:trPr>
        <w:tc>
          <w:tcPr>
            <w:tcW w:w="144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179B252" w14:textId="2412C476" w:rsidR="007A79F8" w:rsidRDefault="00DE0A87" w:rsidP="00AF55FD">
            <w:pPr>
              <w:pStyle w:val="TableStyle2"/>
            </w:pPr>
            <w:r>
              <w:rPr>
                <w:rFonts w:eastAsia="Arial Unicode MS" w:cs="Arial Unicode MS"/>
              </w:rPr>
              <w:t>Board</w:t>
            </w:r>
          </w:p>
        </w:tc>
        <w:tc>
          <w:tcPr>
            <w:tcW w:w="26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4BAB520" w14:textId="77777777" w:rsidR="007A79F8" w:rsidRDefault="007A79F8" w:rsidP="00AF55FD">
            <w:pPr>
              <w:pStyle w:val="TableStyle2"/>
            </w:pPr>
            <w:r>
              <w:rPr>
                <w:rFonts w:eastAsia="Arial Unicode MS" w:cs="Arial Unicode MS"/>
              </w:rPr>
              <w:t>Over $5,000</w:t>
            </w:r>
          </w:p>
        </w:tc>
        <w:tc>
          <w:tcPr>
            <w:tcW w:w="549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9C37574" w14:textId="13BCA328" w:rsidR="007A79F8" w:rsidRDefault="007A79F8" w:rsidP="00AF55FD">
            <w:pPr>
              <w:pStyle w:val="TableStyle2"/>
            </w:pPr>
            <w:r>
              <w:rPr>
                <w:rFonts w:eastAsia="Arial Unicode MS" w:cs="Arial Unicode MS"/>
              </w:rPr>
              <w:t xml:space="preserve">Decision based on recommendation from the </w:t>
            </w:r>
            <w:r w:rsidR="004A11C9">
              <w:rPr>
                <w:rFonts w:eastAsia="Arial Unicode MS" w:cs="Arial Unicode MS"/>
              </w:rPr>
              <w:t>Chair of Finance Committee</w:t>
            </w:r>
            <w:r>
              <w:rPr>
                <w:rFonts w:eastAsia="Arial Unicode MS" w:cs="Arial Unicode MS"/>
              </w:rPr>
              <w:t xml:space="preserve"> after Finance Committee consideration</w:t>
            </w:r>
          </w:p>
        </w:tc>
      </w:tr>
    </w:tbl>
    <w:p w14:paraId="231F89CD" w14:textId="7F5B5111" w:rsidR="007A79F8" w:rsidRDefault="5360D958" w:rsidP="007A79F8">
      <w:pPr>
        <w:pStyle w:val="Heading3"/>
      </w:pPr>
      <w:bookmarkStart w:id="128" w:name="_Hlk10710911"/>
      <w:bookmarkStart w:id="129" w:name="_Toc80881876"/>
      <w:r>
        <w:t>Write-offs / debt recovery / disposal of property</w:t>
      </w:r>
      <w:bookmarkEnd w:id="129"/>
    </w:p>
    <w:tbl>
      <w:tblPr>
        <w:tblW w:w="9639" w:type="dxa"/>
        <w:tblInd w:w="137" w:type="dxa"/>
        <w:tblLook w:val="04A0" w:firstRow="1" w:lastRow="0" w:firstColumn="1" w:lastColumn="0" w:noHBand="0" w:noVBand="1"/>
      </w:tblPr>
      <w:tblGrid>
        <w:gridCol w:w="2552"/>
        <w:gridCol w:w="3543"/>
        <w:gridCol w:w="3544"/>
      </w:tblGrid>
      <w:tr w:rsidR="00D34860" w:rsidRPr="004A11C9" w14:paraId="11E12916" w14:textId="77777777" w:rsidTr="00587420">
        <w:tc>
          <w:tcPr>
            <w:tcW w:w="2552" w:type="dxa"/>
            <w:tcBorders>
              <w:top w:val="single" w:sz="4" w:space="0" w:color="auto"/>
              <w:left w:val="single" w:sz="4" w:space="0" w:color="auto"/>
              <w:bottom w:val="single" w:sz="4" w:space="0" w:color="auto"/>
              <w:right w:val="single" w:sz="4" w:space="0" w:color="auto"/>
            </w:tcBorders>
          </w:tcPr>
          <w:p w14:paraId="421259C6" w14:textId="77777777" w:rsidR="00D34860" w:rsidRDefault="00D34860"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rPr>
                <w:b/>
                <w:bCs/>
              </w:rPr>
            </w:pPr>
            <w:r w:rsidRPr="004A11C9">
              <w:rPr>
                <w:b/>
                <w:bCs/>
              </w:rPr>
              <w:t>Position</w:t>
            </w:r>
          </w:p>
          <w:p w14:paraId="35D59D58" w14:textId="3DCED01A" w:rsidR="004A11C9" w:rsidRPr="004A11C9" w:rsidRDefault="004A11C9"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rPr>
                <w:b/>
                <w:bCs/>
              </w:rPr>
            </w:pP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F020A1D" w14:textId="54293652" w:rsidR="00D34860" w:rsidRPr="004A11C9" w:rsidRDefault="00D34860"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rPr>
                <w:b/>
                <w:bCs/>
              </w:rPr>
            </w:pPr>
            <w:r w:rsidRPr="004A11C9">
              <w:rPr>
                <w:b/>
                <w:bCs/>
              </w:rPr>
              <w:t>Limit</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C4AEFDF" w14:textId="4C15C899" w:rsidR="00D34860" w:rsidRPr="004A11C9" w:rsidRDefault="00D34860"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rPr>
                <w:b/>
                <w:bCs/>
              </w:rPr>
            </w:pPr>
            <w:r w:rsidRPr="004A11C9">
              <w:rPr>
                <w:b/>
                <w:bCs/>
              </w:rPr>
              <w:t>Comments</w:t>
            </w:r>
          </w:p>
        </w:tc>
      </w:tr>
      <w:tr w:rsidR="00D34860" w:rsidRPr="001F0459" w14:paraId="202705BB" w14:textId="77777777" w:rsidTr="00587420">
        <w:tc>
          <w:tcPr>
            <w:tcW w:w="2552" w:type="dxa"/>
            <w:tcBorders>
              <w:top w:val="single" w:sz="4" w:space="0" w:color="auto"/>
              <w:left w:val="single" w:sz="4" w:space="0" w:color="auto"/>
              <w:bottom w:val="single" w:sz="4" w:space="0" w:color="auto"/>
              <w:right w:val="single" w:sz="4" w:space="0" w:color="auto"/>
            </w:tcBorders>
          </w:tcPr>
          <w:p w14:paraId="7703ED98" w14:textId="214CEF7E" w:rsidR="00D34860" w:rsidRPr="004A11C9" w:rsidRDefault="00D34860"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Arial Unicode MS" w:cs="Arial Unicode MS"/>
              </w:rPr>
            </w:pPr>
            <w:r w:rsidRPr="004A11C9">
              <w:rPr>
                <w:rFonts w:eastAsia="Arial Unicode MS" w:cs="Arial Unicode MS"/>
              </w:rPr>
              <w:t>CEO</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C08D842" w14:textId="7EDEB066" w:rsidR="00D34860" w:rsidRPr="004A11C9" w:rsidRDefault="00D34860"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Arial Unicode MS" w:cs="Arial Unicode MS"/>
              </w:rPr>
            </w:pPr>
            <w:r w:rsidRPr="004A11C9">
              <w:rPr>
                <w:rFonts w:eastAsia="Arial Unicode MS" w:cs="Arial Unicode MS"/>
              </w:rPr>
              <w:t>Write-offs up to $5,000</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A24C85A" w14:textId="62C8EC80" w:rsidR="00D34860" w:rsidRPr="004A11C9" w:rsidRDefault="00D34860"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Arial Unicode MS" w:cs="Arial Unicode MS"/>
              </w:rPr>
            </w:pPr>
            <w:r w:rsidRPr="004A11C9">
              <w:rPr>
                <w:rFonts w:eastAsia="Arial Unicode MS" w:cs="Arial Unicode MS"/>
              </w:rPr>
              <w:t xml:space="preserve">Finance Committee and </w:t>
            </w:r>
            <w:r w:rsidR="00DE0A87" w:rsidRPr="004A11C9">
              <w:rPr>
                <w:rFonts w:eastAsia="Arial Unicode MS" w:cs="Arial Unicode MS"/>
              </w:rPr>
              <w:t>Board</w:t>
            </w:r>
            <w:r w:rsidRPr="004A11C9">
              <w:rPr>
                <w:rFonts w:eastAsia="Arial Unicode MS" w:cs="Arial Unicode MS"/>
              </w:rPr>
              <w:t xml:space="preserve"> to be advised of amounts and reasons of write-offs</w:t>
            </w:r>
          </w:p>
        </w:tc>
      </w:tr>
      <w:tr w:rsidR="00D34860" w:rsidRPr="001F0459" w14:paraId="0F66429B" w14:textId="77777777" w:rsidTr="00587420">
        <w:trPr>
          <w:trHeight w:val="954"/>
        </w:trPr>
        <w:tc>
          <w:tcPr>
            <w:tcW w:w="2552" w:type="dxa"/>
            <w:tcBorders>
              <w:top w:val="single" w:sz="4" w:space="0" w:color="auto"/>
              <w:left w:val="single" w:sz="4" w:space="0" w:color="auto"/>
              <w:bottom w:val="single" w:sz="4" w:space="0" w:color="auto"/>
              <w:right w:val="single" w:sz="4" w:space="0" w:color="auto"/>
            </w:tcBorders>
          </w:tcPr>
          <w:p w14:paraId="7186630C" w14:textId="71C0FD88" w:rsidR="00D34860" w:rsidRPr="004A11C9" w:rsidRDefault="00D34860"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Arial Unicode MS" w:cs="Arial Unicode MS"/>
              </w:rPr>
            </w:pPr>
            <w:r w:rsidRPr="004A11C9">
              <w:rPr>
                <w:rFonts w:eastAsia="Arial Unicode MS" w:cs="Arial Unicode MS"/>
              </w:rPr>
              <w:t>CEO in consultation with Finance</w:t>
            </w:r>
            <w:r w:rsidR="00220AD3">
              <w:rPr>
                <w:rFonts w:eastAsia="Arial Unicode MS" w:cs="Arial Unicode MS"/>
              </w:rPr>
              <w:t xml:space="preserve"> Committee and Executive Committee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DFC40F2" w14:textId="336D3CEC" w:rsidR="00D34860" w:rsidRPr="004A11C9" w:rsidRDefault="00D34860"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Arial Unicode MS" w:cs="Arial Unicode MS"/>
              </w:rPr>
            </w:pPr>
            <w:r w:rsidRPr="004A11C9">
              <w:rPr>
                <w:rFonts w:eastAsia="Arial Unicode MS" w:cs="Arial Unicode MS"/>
              </w:rPr>
              <w:t xml:space="preserve">Write-offs </w:t>
            </w:r>
            <w:r w:rsidR="00BC481C">
              <w:rPr>
                <w:rFonts w:eastAsia="Arial Unicode MS" w:cs="Arial Unicode MS"/>
              </w:rPr>
              <w:t>between</w:t>
            </w:r>
            <w:r w:rsidRPr="004A11C9">
              <w:rPr>
                <w:rFonts w:eastAsia="Arial Unicode MS" w:cs="Arial Unicode MS"/>
              </w:rPr>
              <w:t xml:space="preserve"> $5,001 and $10,000</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4D94CDB" w14:textId="46CBF632" w:rsidR="00D34860" w:rsidRPr="004A11C9" w:rsidRDefault="00DE0A87"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Arial Unicode MS" w:cs="Arial Unicode MS"/>
              </w:rPr>
            </w:pPr>
            <w:r w:rsidRPr="004A11C9">
              <w:rPr>
                <w:rFonts w:eastAsia="Arial Unicode MS" w:cs="Arial Unicode MS"/>
              </w:rPr>
              <w:t>Board</w:t>
            </w:r>
            <w:r w:rsidR="00D34860" w:rsidRPr="004A11C9">
              <w:rPr>
                <w:rFonts w:eastAsia="Arial Unicode MS" w:cs="Arial Unicode MS"/>
              </w:rPr>
              <w:t xml:space="preserve"> to be advised of amounts and reasons of write-offs</w:t>
            </w:r>
          </w:p>
        </w:tc>
      </w:tr>
      <w:tr w:rsidR="00D34860" w:rsidRPr="001F0459" w14:paraId="0F3E3C6D" w14:textId="77777777" w:rsidTr="00587420">
        <w:tc>
          <w:tcPr>
            <w:tcW w:w="2552" w:type="dxa"/>
            <w:tcBorders>
              <w:top w:val="single" w:sz="4" w:space="0" w:color="auto"/>
              <w:left w:val="single" w:sz="4" w:space="0" w:color="auto"/>
              <w:bottom w:val="single" w:sz="4" w:space="0" w:color="auto"/>
              <w:right w:val="single" w:sz="4" w:space="0" w:color="auto"/>
            </w:tcBorders>
          </w:tcPr>
          <w:p w14:paraId="57C4444D" w14:textId="73D7A8E1" w:rsidR="00D34860" w:rsidRPr="004A11C9" w:rsidRDefault="00220AD3"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Arial Unicode MS" w:cs="Arial Unicode MS"/>
              </w:rPr>
            </w:pPr>
            <w:r w:rsidRPr="004A11C9">
              <w:rPr>
                <w:rFonts w:eastAsia="Arial Unicode MS" w:cs="Arial Unicode MS"/>
              </w:rPr>
              <w:t xml:space="preserve">CEO in consultation with </w:t>
            </w:r>
            <w:r w:rsidR="00D34860" w:rsidRPr="004A11C9">
              <w:rPr>
                <w:rFonts w:eastAsia="Arial Unicode MS" w:cs="Arial Unicode MS"/>
              </w:rPr>
              <w:t>Finance</w:t>
            </w:r>
            <w:r>
              <w:rPr>
                <w:rFonts w:eastAsia="Arial Unicode MS" w:cs="Arial Unicode MS"/>
              </w:rPr>
              <w:t xml:space="preserve"> </w:t>
            </w:r>
            <w:r w:rsidR="00D34860" w:rsidRPr="004A11C9">
              <w:rPr>
                <w:rFonts w:eastAsia="Arial Unicode MS" w:cs="Arial Unicode MS"/>
              </w:rPr>
              <w:t xml:space="preserve">Committee and </w:t>
            </w:r>
            <w:r w:rsidR="00DE0A87" w:rsidRPr="004A11C9">
              <w:rPr>
                <w:rFonts w:eastAsia="Arial Unicode MS" w:cs="Arial Unicode MS"/>
              </w:rPr>
              <w:t>Board</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15870F6" w14:textId="5E4FF62F" w:rsidR="00D34860" w:rsidRPr="004A11C9" w:rsidRDefault="00D34860"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Arial Unicode MS" w:cs="Arial Unicode MS"/>
              </w:rPr>
            </w:pPr>
            <w:r w:rsidRPr="004A11C9">
              <w:rPr>
                <w:rFonts w:eastAsia="Arial Unicode MS" w:cs="Arial Unicode MS"/>
              </w:rPr>
              <w:t>Write-offs over $10,000</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118CB5B" w14:textId="37821933" w:rsidR="00D34860" w:rsidRPr="004A11C9" w:rsidRDefault="00220AD3"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Arial Unicode MS" w:cs="Arial Unicode MS"/>
              </w:rPr>
            </w:pPr>
            <w:r>
              <w:rPr>
                <w:rFonts w:eastAsia="Arial Unicode MS" w:cs="Arial Unicode MS"/>
              </w:rPr>
              <w:t xml:space="preserve">Write off to be approved by </w:t>
            </w:r>
            <w:r w:rsidRPr="004A11C9">
              <w:rPr>
                <w:rFonts w:eastAsia="Arial Unicode MS" w:cs="Arial Unicode MS"/>
              </w:rPr>
              <w:t>Board</w:t>
            </w:r>
          </w:p>
        </w:tc>
      </w:tr>
      <w:bookmarkEnd w:id="128"/>
      <w:tr w:rsidR="00D34860" w:rsidRPr="001F0459" w14:paraId="4519053A" w14:textId="77777777" w:rsidTr="00587420">
        <w:tc>
          <w:tcPr>
            <w:tcW w:w="2552" w:type="dxa"/>
            <w:tcBorders>
              <w:top w:val="single" w:sz="4" w:space="0" w:color="auto"/>
              <w:left w:val="single" w:sz="4" w:space="0" w:color="auto"/>
              <w:bottom w:val="single" w:sz="4" w:space="0" w:color="auto"/>
              <w:right w:val="single" w:sz="4" w:space="0" w:color="auto"/>
            </w:tcBorders>
          </w:tcPr>
          <w:p w14:paraId="1E186BF3" w14:textId="4CCF37BD" w:rsidR="00D34860" w:rsidRPr="004A11C9" w:rsidRDefault="00D34860"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Arial Unicode MS" w:cs="Arial Unicode MS"/>
              </w:rPr>
            </w:pPr>
            <w:r w:rsidRPr="004A11C9">
              <w:rPr>
                <w:rFonts w:eastAsia="Arial Unicode MS" w:cs="Arial Unicode MS"/>
              </w:rPr>
              <w:t>CEO</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27147B1" w14:textId="08E94BAB" w:rsidR="00D34860" w:rsidRPr="004A11C9" w:rsidRDefault="00D34860"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Arial Unicode MS" w:cs="Arial Unicode MS"/>
              </w:rPr>
            </w:pPr>
            <w:r w:rsidRPr="004A11C9">
              <w:rPr>
                <w:rFonts w:eastAsia="Arial Unicode MS" w:cs="Arial Unicode MS"/>
              </w:rPr>
              <w:t>Approve the recovery of debts by instalment</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A62A321" w14:textId="77777777" w:rsidR="00D34860" w:rsidRPr="004A11C9" w:rsidRDefault="00D34860"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Arial Unicode MS" w:cs="Arial Unicode MS"/>
              </w:rPr>
            </w:pPr>
          </w:p>
        </w:tc>
      </w:tr>
      <w:tr w:rsidR="00D34860" w:rsidRPr="001F0459" w14:paraId="6EBE0A2A" w14:textId="77777777" w:rsidTr="00587420">
        <w:tc>
          <w:tcPr>
            <w:tcW w:w="2552" w:type="dxa"/>
            <w:tcBorders>
              <w:top w:val="single" w:sz="4" w:space="0" w:color="auto"/>
              <w:left w:val="single" w:sz="4" w:space="0" w:color="auto"/>
              <w:bottom w:val="single" w:sz="4" w:space="0" w:color="auto"/>
              <w:right w:val="single" w:sz="4" w:space="0" w:color="auto"/>
            </w:tcBorders>
          </w:tcPr>
          <w:p w14:paraId="47FAF5ED" w14:textId="009ED291" w:rsidR="00D34860" w:rsidRPr="004A11C9" w:rsidRDefault="00D34860"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Arial Unicode MS" w:cs="Arial Unicode MS"/>
              </w:rPr>
            </w:pPr>
            <w:r w:rsidRPr="004A11C9">
              <w:rPr>
                <w:rFonts w:eastAsia="Arial Unicode MS" w:cs="Arial Unicode MS"/>
              </w:rPr>
              <w:t>CEO</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168785D5" w14:textId="5A821705" w:rsidR="00D34860" w:rsidRPr="004A11C9" w:rsidRDefault="00D34860"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Arial Unicode MS" w:cs="Arial Unicode MS"/>
              </w:rPr>
            </w:pPr>
            <w:proofErr w:type="spellStart"/>
            <w:r w:rsidRPr="004A11C9">
              <w:rPr>
                <w:rFonts w:eastAsia="Arial Unicode MS" w:cs="Arial Unicode MS"/>
              </w:rPr>
              <w:t>Authorise</w:t>
            </w:r>
            <w:proofErr w:type="spellEnd"/>
            <w:r w:rsidRPr="004A11C9">
              <w:rPr>
                <w:rFonts w:eastAsia="Arial Unicode MS" w:cs="Arial Unicode MS"/>
              </w:rPr>
              <w:t xml:space="preserve"> the recovery of debts by court action</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280B575" w14:textId="77777777" w:rsidR="00D34860" w:rsidRPr="004A11C9" w:rsidRDefault="00D34860"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Arial Unicode MS" w:cs="Arial Unicode MS"/>
              </w:rPr>
            </w:pPr>
          </w:p>
        </w:tc>
      </w:tr>
      <w:tr w:rsidR="00D34860" w:rsidRPr="001F0459" w14:paraId="63881D63" w14:textId="77777777" w:rsidTr="00587420">
        <w:tc>
          <w:tcPr>
            <w:tcW w:w="2552" w:type="dxa"/>
            <w:tcBorders>
              <w:top w:val="single" w:sz="4" w:space="0" w:color="auto"/>
              <w:left w:val="single" w:sz="4" w:space="0" w:color="auto"/>
              <w:bottom w:val="single" w:sz="4" w:space="0" w:color="auto"/>
              <w:right w:val="single" w:sz="4" w:space="0" w:color="auto"/>
            </w:tcBorders>
          </w:tcPr>
          <w:p w14:paraId="3EFA94AE" w14:textId="6800A651" w:rsidR="00D34860" w:rsidRPr="004A11C9" w:rsidRDefault="00D34860"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Arial Unicode MS" w:cs="Arial Unicode MS"/>
              </w:rPr>
            </w:pPr>
            <w:r w:rsidRPr="004A11C9">
              <w:rPr>
                <w:rFonts w:eastAsia="Arial Unicode MS" w:cs="Arial Unicode MS"/>
              </w:rPr>
              <w:t>CEO</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037349DC" w14:textId="3705AD0D" w:rsidR="00D34860" w:rsidRPr="004A11C9" w:rsidRDefault="00D34860"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Arial Unicode MS" w:cs="Arial Unicode MS"/>
              </w:rPr>
            </w:pPr>
            <w:r w:rsidRPr="004A11C9">
              <w:rPr>
                <w:rFonts w:eastAsia="Arial Unicode MS" w:cs="Arial Unicode MS"/>
              </w:rPr>
              <w:t>Make declaration of indebtedness of behalf of the association in cases of insolvency of a debtor</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A39B958" w14:textId="77777777" w:rsidR="00D34860" w:rsidRPr="004A11C9" w:rsidRDefault="00D34860"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Arial Unicode MS" w:cs="Arial Unicode MS"/>
              </w:rPr>
            </w:pPr>
          </w:p>
        </w:tc>
      </w:tr>
      <w:tr w:rsidR="00D34860" w:rsidRPr="001F0459" w14:paraId="1C6DF869" w14:textId="77777777" w:rsidTr="00587420">
        <w:tc>
          <w:tcPr>
            <w:tcW w:w="2552" w:type="dxa"/>
            <w:tcBorders>
              <w:top w:val="single" w:sz="4" w:space="0" w:color="auto"/>
              <w:left w:val="single" w:sz="4" w:space="0" w:color="auto"/>
              <w:bottom w:val="single" w:sz="4" w:space="0" w:color="auto"/>
              <w:right w:val="single" w:sz="4" w:space="0" w:color="auto"/>
            </w:tcBorders>
          </w:tcPr>
          <w:p w14:paraId="1C5D942B" w14:textId="7BF9609E" w:rsidR="00D34860" w:rsidRPr="004A11C9" w:rsidRDefault="00D34860"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Arial Unicode MS" w:cs="Arial Unicode MS"/>
              </w:rPr>
            </w:pPr>
            <w:r w:rsidRPr="004A11C9">
              <w:rPr>
                <w:rFonts w:eastAsia="Arial Unicode MS" w:cs="Arial Unicode MS"/>
              </w:rPr>
              <w:t>CEO</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AF1352A" w14:textId="169132AA" w:rsidR="00D34860" w:rsidRPr="004A11C9" w:rsidRDefault="00D34860"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Arial Unicode MS" w:cs="Arial Unicode MS"/>
              </w:rPr>
            </w:pPr>
            <w:r w:rsidRPr="004A11C9">
              <w:rPr>
                <w:rFonts w:eastAsia="Arial Unicode MS" w:cs="Arial Unicode MS"/>
              </w:rPr>
              <w:t>Disposal of property</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10087FE" w14:textId="77777777" w:rsidR="00D34860" w:rsidRPr="004A11C9" w:rsidRDefault="00D34860" w:rsidP="004A11C9">
            <w:pPr>
              <w:pStyle w:val="TableStyle2"/>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Arial Unicode MS" w:cs="Arial Unicode MS"/>
              </w:rPr>
            </w:pPr>
          </w:p>
        </w:tc>
      </w:tr>
    </w:tbl>
    <w:p w14:paraId="4E25685E" w14:textId="2FA68AE3" w:rsidR="00D34860" w:rsidRPr="00D34860" w:rsidRDefault="00D34860" w:rsidP="00587420">
      <w:pPr>
        <w:keepNext/>
        <w:keepLines/>
        <w:spacing w:before="480"/>
        <w:outlineLvl w:val="0"/>
      </w:pPr>
    </w:p>
    <w:sectPr w:rsidR="00D34860" w:rsidRPr="00D34860" w:rsidSect="00680DC4">
      <w:headerReference w:type="default" r:id="rId26"/>
      <w:footerReference w:type="even" r:id="rId27"/>
      <w:footerReference w:type="default" r:id="rId2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7ADE8" w14:textId="77777777" w:rsidR="00523475" w:rsidRDefault="00523475" w:rsidP="00D15A97">
      <w:pPr>
        <w:spacing w:after="0"/>
      </w:pPr>
      <w:r>
        <w:separator/>
      </w:r>
    </w:p>
    <w:p w14:paraId="065758DA" w14:textId="77777777" w:rsidR="00523475" w:rsidRDefault="00523475"/>
  </w:endnote>
  <w:endnote w:type="continuationSeparator" w:id="0">
    <w:p w14:paraId="5774DB62" w14:textId="77777777" w:rsidR="00523475" w:rsidRDefault="00523475" w:rsidP="00D15A97">
      <w:pPr>
        <w:spacing w:after="0"/>
      </w:pPr>
      <w:r>
        <w:continuationSeparator/>
      </w:r>
    </w:p>
    <w:p w14:paraId="3911354A" w14:textId="77777777" w:rsidR="00523475" w:rsidRDefault="005234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auto"/>
    <w:pitch w:val="variable"/>
    <w:sig w:usb0="E50002FF" w:usb1="500079DB" w:usb2="0000001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60483" w14:textId="77777777" w:rsidR="00C2791F" w:rsidRDefault="00C2791F" w:rsidP="007509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6806A9" w14:textId="77777777" w:rsidR="00C2791F" w:rsidRDefault="00C2791F" w:rsidP="00D15A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9FA59" w14:textId="02C1E88C" w:rsidR="00C2791F" w:rsidRPr="00D15A97" w:rsidRDefault="00C2791F" w:rsidP="007509E8">
    <w:pPr>
      <w:pStyle w:val="Footer"/>
      <w:framePr w:wrap="around" w:vAnchor="text" w:hAnchor="margin" w:xAlign="right" w:y="1"/>
      <w:rPr>
        <w:rStyle w:val="PageNumber"/>
        <w:sz w:val="16"/>
        <w:szCs w:val="16"/>
      </w:rPr>
    </w:pPr>
    <w:r w:rsidRPr="00D15A97">
      <w:rPr>
        <w:rStyle w:val="PageNumber"/>
        <w:sz w:val="16"/>
        <w:szCs w:val="16"/>
      </w:rPr>
      <w:fldChar w:fldCharType="begin"/>
    </w:r>
    <w:r w:rsidRPr="00D15A97">
      <w:rPr>
        <w:rStyle w:val="PageNumber"/>
        <w:sz w:val="16"/>
        <w:szCs w:val="16"/>
      </w:rPr>
      <w:instrText xml:space="preserve">PAGE  </w:instrText>
    </w:r>
    <w:r w:rsidRPr="00D15A97">
      <w:rPr>
        <w:rStyle w:val="PageNumber"/>
        <w:sz w:val="16"/>
        <w:szCs w:val="16"/>
      </w:rPr>
      <w:fldChar w:fldCharType="separate"/>
    </w:r>
    <w:r>
      <w:rPr>
        <w:rStyle w:val="PageNumber"/>
        <w:noProof/>
        <w:sz w:val="16"/>
        <w:szCs w:val="16"/>
      </w:rPr>
      <w:t>21</w:t>
    </w:r>
    <w:r w:rsidRPr="00D15A97">
      <w:rPr>
        <w:rStyle w:val="PageNumber"/>
        <w:sz w:val="16"/>
        <w:szCs w:val="16"/>
      </w:rPr>
      <w:fldChar w:fldCharType="end"/>
    </w:r>
  </w:p>
  <w:p w14:paraId="5955F79B" w14:textId="0573338F" w:rsidR="00C2791F" w:rsidRPr="00D15A97" w:rsidRDefault="00C2791F" w:rsidP="00D15A97">
    <w:pPr>
      <w:pStyle w:val="Footer"/>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00EE8" w14:textId="77777777" w:rsidR="00523475" w:rsidRDefault="00523475" w:rsidP="00D15A97">
      <w:pPr>
        <w:spacing w:after="0"/>
      </w:pPr>
      <w:r>
        <w:separator/>
      </w:r>
    </w:p>
    <w:p w14:paraId="77B8B8C3" w14:textId="77777777" w:rsidR="00523475" w:rsidRDefault="00523475"/>
  </w:footnote>
  <w:footnote w:type="continuationSeparator" w:id="0">
    <w:p w14:paraId="6603816F" w14:textId="77777777" w:rsidR="00523475" w:rsidRDefault="00523475" w:rsidP="00D15A97">
      <w:pPr>
        <w:spacing w:after="0"/>
      </w:pPr>
      <w:r>
        <w:continuationSeparator/>
      </w:r>
    </w:p>
    <w:p w14:paraId="2F8964C7" w14:textId="77777777" w:rsidR="00523475" w:rsidRDefault="005234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03EFF" w14:textId="579A7DA9" w:rsidR="00C2791F" w:rsidRPr="00680DC4" w:rsidRDefault="00C2791F" w:rsidP="00680DC4">
    <w:pPr>
      <w:pStyle w:val="Header"/>
      <w:rPr>
        <w:b/>
        <w:color w:val="0070C0"/>
        <w:sz w:val="36"/>
      </w:rPr>
    </w:pPr>
    <w:r w:rsidRPr="00680DC4">
      <w:rPr>
        <w:b/>
        <w:noProof/>
        <w:color w:val="0070C0"/>
        <w:sz w:val="36"/>
        <w:lang w:val="en-US"/>
      </w:rPr>
      <w:drawing>
        <wp:anchor distT="0" distB="0" distL="114300" distR="114300" simplePos="0" relativeHeight="251658240" behindDoc="0" locked="0" layoutInCell="1" allowOverlap="1" wp14:anchorId="5F18BF28" wp14:editId="561216B9">
          <wp:simplePos x="0" y="0"/>
          <wp:positionH relativeFrom="column">
            <wp:posOffset>3238500</wp:posOffset>
          </wp:positionH>
          <wp:positionV relativeFrom="paragraph">
            <wp:posOffset>-316230</wp:posOffset>
          </wp:positionV>
          <wp:extent cx="2336800" cy="660400"/>
          <wp:effectExtent l="0" t="0" r="635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0" cy="660400"/>
                  </a:xfrm>
                  <a:prstGeom prst="rect">
                    <a:avLst/>
                  </a:prstGeom>
                  <a:noFill/>
                  <a:ln>
                    <a:noFill/>
                  </a:ln>
                </pic:spPr>
              </pic:pic>
            </a:graphicData>
          </a:graphic>
        </wp:anchor>
      </w:drawing>
    </w:r>
    <w:r w:rsidRPr="4063AF22">
      <w:rPr>
        <w:b/>
        <w:bCs/>
        <w:color w:val="0070C0"/>
        <w:sz w:val="36"/>
        <w:szCs w:val="36"/>
      </w:rPr>
      <w:t>MAV Board Charter</w:t>
    </w:r>
    <w:r w:rsidRPr="4063AF22">
      <w:rPr>
        <w:b/>
        <w:bCs/>
        <w:noProof/>
        <w:color w:val="0070C0"/>
        <w:sz w:val="36"/>
        <w:szCs w:val="36"/>
      </w:rPr>
      <w:t xml:space="preserve"> </w:t>
    </w:r>
  </w:p>
  <w:p w14:paraId="508DC3CF" w14:textId="77777777" w:rsidR="00C2791F" w:rsidRPr="00772721" w:rsidRDefault="00C2791F" w:rsidP="0077272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6846724"/>
    <w:lvl w:ilvl="0">
      <w:start w:val="1"/>
      <w:numFmt w:val="bullet"/>
      <w:pStyle w:val="ListBullet"/>
      <w:lvlText w:val=""/>
      <w:lvlJc w:val="left"/>
      <w:pPr>
        <w:ind w:left="360" w:hanging="360"/>
      </w:pPr>
      <w:rPr>
        <w:rFonts w:ascii="Wingdings" w:hAnsi="Wingdings" w:hint="default"/>
        <w:color w:val="auto"/>
      </w:rPr>
    </w:lvl>
  </w:abstractNum>
  <w:abstractNum w:abstractNumId="1" w15:restartNumberingAfterBreak="0">
    <w:nsid w:val="025E6D7B"/>
    <w:multiLevelType w:val="multilevel"/>
    <w:tmpl w:val="A5CE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5572E"/>
    <w:multiLevelType w:val="hybridMultilevel"/>
    <w:tmpl w:val="5CC0A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14311F"/>
    <w:multiLevelType w:val="hybridMultilevel"/>
    <w:tmpl w:val="ED043CA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222342"/>
    <w:multiLevelType w:val="hybridMultilevel"/>
    <w:tmpl w:val="C24083B6"/>
    <w:lvl w:ilvl="0" w:tplc="4ABC839E">
      <w:start w:val="1"/>
      <w:numFmt w:val="lowerLetter"/>
      <w:lvlText w:val="(%1)"/>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55A6698">
      <w:start w:val="1"/>
      <w:numFmt w:val="lowerLetter"/>
      <w:lvlText w:val="(%2)"/>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04833BE">
      <w:start w:val="1"/>
      <w:numFmt w:val="lowerLetter"/>
      <w:lvlText w:val="(%3)"/>
      <w:lvlJc w:val="left"/>
      <w:pPr>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594FEDA">
      <w:start w:val="1"/>
      <w:numFmt w:val="lowerLetter"/>
      <w:lvlText w:val="(%4)"/>
      <w:lvlJc w:val="left"/>
      <w:pPr>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6245C2">
      <w:start w:val="1"/>
      <w:numFmt w:val="lowerLetter"/>
      <w:lvlText w:val="(%5)"/>
      <w:lvlJc w:val="left"/>
      <w:pPr>
        <w:ind w:left="360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0257BA">
      <w:start w:val="1"/>
      <w:numFmt w:val="lowerLetter"/>
      <w:lvlText w:val="(%6)"/>
      <w:lvlJc w:val="left"/>
      <w:pPr>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70E074">
      <w:start w:val="1"/>
      <w:numFmt w:val="lowerLetter"/>
      <w:lvlText w:val="(%7)"/>
      <w:lvlJc w:val="left"/>
      <w:pPr>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FCDAC0">
      <w:start w:val="1"/>
      <w:numFmt w:val="lowerLetter"/>
      <w:lvlText w:val="(%8)"/>
      <w:lvlJc w:val="left"/>
      <w:pPr>
        <w:ind w:left="57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E849C2">
      <w:start w:val="1"/>
      <w:numFmt w:val="lowerLetter"/>
      <w:lvlText w:val="(%9)"/>
      <w:lvlJc w:val="left"/>
      <w:pPr>
        <w:ind w:left="64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86D001A"/>
    <w:multiLevelType w:val="hybridMultilevel"/>
    <w:tmpl w:val="17068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356B99"/>
    <w:multiLevelType w:val="hybridMultilevel"/>
    <w:tmpl w:val="4878A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9533E2"/>
    <w:multiLevelType w:val="multilevel"/>
    <w:tmpl w:val="503EE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E82F3B"/>
    <w:multiLevelType w:val="multilevel"/>
    <w:tmpl w:val="4AA8A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1D5E9B"/>
    <w:multiLevelType w:val="hybridMultilevel"/>
    <w:tmpl w:val="3A728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2A549C"/>
    <w:multiLevelType w:val="hybridMultilevel"/>
    <w:tmpl w:val="CB527D16"/>
    <w:lvl w:ilvl="0" w:tplc="35E62A9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9A16ED"/>
    <w:multiLevelType w:val="multilevel"/>
    <w:tmpl w:val="5CA48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5579C2"/>
    <w:multiLevelType w:val="multilevel"/>
    <w:tmpl w:val="D20A4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9A3486"/>
    <w:multiLevelType w:val="hybridMultilevel"/>
    <w:tmpl w:val="522A677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18C563F7"/>
    <w:multiLevelType w:val="hybridMultilevel"/>
    <w:tmpl w:val="E6A618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C5C2604"/>
    <w:multiLevelType w:val="hybridMultilevel"/>
    <w:tmpl w:val="E7542F52"/>
    <w:lvl w:ilvl="0" w:tplc="04090001">
      <w:start w:val="1"/>
      <w:numFmt w:val="bullet"/>
      <w:lvlText w:val=""/>
      <w:lvlJc w:val="left"/>
      <w:pPr>
        <w:ind w:left="720" w:hanging="360"/>
      </w:pPr>
      <w:rPr>
        <w:rFonts w:ascii="Symbol" w:hAnsi="Symbol" w:hint="default"/>
      </w:rPr>
    </w:lvl>
    <w:lvl w:ilvl="1" w:tplc="B4803E1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784D8D"/>
    <w:multiLevelType w:val="hybridMultilevel"/>
    <w:tmpl w:val="9DF68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052560"/>
    <w:multiLevelType w:val="hybridMultilevel"/>
    <w:tmpl w:val="39909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2E1981"/>
    <w:multiLevelType w:val="hybridMultilevel"/>
    <w:tmpl w:val="4DEA7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FC3D3A"/>
    <w:multiLevelType w:val="hybridMultilevel"/>
    <w:tmpl w:val="36B40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AF37B9"/>
    <w:multiLevelType w:val="multilevel"/>
    <w:tmpl w:val="D6C27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5557F9"/>
    <w:multiLevelType w:val="hybridMultilevel"/>
    <w:tmpl w:val="A87636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D291D6F"/>
    <w:multiLevelType w:val="hybridMultilevel"/>
    <w:tmpl w:val="B6D22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B03741"/>
    <w:multiLevelType w:val="hybridMultilevel"/>
    <w:tmpl w:val="D3F4B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BA70CE"/>
    <w:multiLevelType w:val="hybridMultilevel"/>
    <w:tmpl w:val="684CA8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D83424"/>
    <w:multiLevelType w:val="hybridMultilevel"/>
    <w:tmpl w:val="180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724D08"/>
    <w:multiLevelType w:val="hybridMultilevel"/>
    <w:tmpl w:val="D026E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087FDC"/>
    <w:multiLevelType w:val="hybridMultilevel"/>
    <w:tmpl w:val="D1740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6122AF"/>
    <w:multiLevelType w:val="hybridMultilevel"/>
    <w:tmpl w:val="81D2C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F124D0"/>
    <w:multiLevelType w:val="hybridMultilevel"/>
    <w:tmpl w:val="022495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E6A7DB6"/>
    <w:multiLevelType w:val="hybridMultilevel"/>
    <w:tmpl w:val="2A0E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F83175"/>
    <w:multiLevelType w:val="hybridMultilevel"/>
    <w:tmpl w:val="16A65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D23D64"/>
    <w:multiLevelType w:val="hybridMultilevel"/>
    <w:tmpl w:val="B8260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A03480"/>
    <w:multiLevelType w:val="hybridMultilevel"/>
    <w:tmpl w:val="B366E2E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9A21F5"/>
    <w:multiLevelType w:val="hybridMultilevel"/>
    <w:tmpl w:val="F6F6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084012"/>
    <w:multiLevelType w:val="hybridMultilevel"/>
    <w:tmpl w:val="43046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04674C"/>
    <w:multiLevelType w:val="multilevel"/>
    <w:tmpl w:val="57BA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AF7A00"/>
    <w:multiLevelType w:val="hybridMultilevel"/>
    <w:tmpl w:val="2BF0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3E572A"/>
    <w:multiLevelType w:val="multilevel"/>
    <w:tmpl w:val="5AACE7C8"/>
    <w:lvl w:ilvl="0">
      <w:start w:val="1"/>
      <w:numFmt w:val="decimal"/>
      <w:pStyle w:val="Heading1"/>
      <w:lvlText w:val="%1"/>
      <w:lvlJc w:val="left"/>
      <w:pPr>
        <w:ind w:left="2843" w:hanging="432"/>
      </w:pPr>
    </w:lvl>
    <w:lvl w:ilvl="1">
      <w:start w:val="1"/>
      <w:numFmt w:val="decimal"/>
      <w:pStyle w:val="Heading2"/>
      <w:lvlText w:val="%1.%2"/>
      <w:lvlJc w:val="left"/>
      <w:pPr>
        <w:ind w:left="576" w:hanging="576"/>
      </w:pPr>
    </w:lvl>
    <w:lvl w:ilvl="2">
      <w:start w:val="1"/>
      <w:numFmt w:val="decimal"/>
      <w:pStyle w:val="Heading3"/>
      <w:lvlText w:val="%1.%2.%3"/>
      <w:lvlJc w:val="left"/>
      <w:pPr>
        <w:ind w:left="809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2001"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670A4458"/>
    <w:multiLevelType w:val="multilevel"/>
    <w:tmpl w:val="64626316"/>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40" w15:restartNumberingAfterBreak="0">
    <w:nsid w:val="68CB1205"/>
    <w:multiLevelType w:val="hybridMultilevel"/>
    <w:tmpl w:val="D8FA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370DAB"/>
    <w:multiLevelType w:val="hybridMultilevel"/>
    <w:tmpl w:val="C5F4A83C"/>
    <w:lvl w:ilvl="0" w:tplc="155609E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C467CB0"/>
    <w:multiLevelType w:val="hybridMultilevel"/>
    <w:tmpl w:val="78443C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0C217BB"/>
    <w:multiLevelType w:val="hybridMultilevel"/>
    <w:tmpl w:val="38683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985B92"/>
    <w:multiLevelType w:val="hybridMultilevel"/>
    <w:tmpl w:val="0F103DDE"/>
    <w:lvl w:ilvl="0" w:tplc="2A102072">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5D81EA9"/>
    <w:multiLevelType w:val="hybridMultilevel"/>
    <w:tmpl w:val="E1029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176BC9"/>
    <w:multiLevelType w:val="hybridMultilevel"/>
    <w:tmpl w:val="7766E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FA07F6C"/>
    <w:multiLevelType w:val="hybridMultilevel"/>
    <w:tmpl w:val="59103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38"/>
  </w:num>
  <w:num w:numId="3">
    <w:abstractNumId w:val="10"/>
  </w:num>
  <w:num w:numId="4">
    <w:abstractNumId w:val="0"/>
  </w:num>
  <w:num w:numId="5">
    <w:abstractNumId w:val="6"/>
  </w:num>
  <w:num w:numId="6">
    <w:abstractNumId w:val="37"/>
  </w:num>
  <w:num w:numId="7">
    <w:abstractNumId w:val="35"/>
  </w:num>
  <w:num w:numId="8">
    <w:abstractNumId w:val="28"/>
  </w:num>
  <w:num w:numId="9">
    <w:abstractNumId w:val="43"/>
  </w:num>
  <w:num w:numId="10">
    <w:abstractNumId w:val="16"/>
  </w:num>
  <w:num w:numId="11">
    <w:abstractNumId w:val="19"/>
  </w:num>
  <w:num w:numId="12">
    <w:abstractNumId w:val="23"/>
  </w:num>
  <w:num w:numId="13">
    <w:abstractNumId w:val="26"/>
  </w:num>
  <w:num w:numId="14">
    <w:abstractNumId w:val="25"/>
  </w:num>
  <w:num w:numId="15">
    <w:abstractNumId w:val="34"/>
  </w:num>
  <w:num w:numId="16">
    <w:abstractNumId w:val="46"/>
  </w:num>
  <w:num w:numId="17">
    <w:abstractNumId w:val="47"/>
  </w:num>
  <w:num w:numId="18">
    <w:abstractNumId w:val="42"/>
  </w:num>
  <w:num w:numId="19">
    <w:abstractNumId w:val="5"/>
  </w:num>
  <w:num w:numId="20">
    <w:abstractNumId w:val="2"/>
  </w:num>
  <w:num w:numId="21">
    <w:abstractNumId w:val="45"/>
  </w:num>
  <w:num w:numId="22">
    <w:abstractNumId w:val="17"/>
  </w:num>
  <w:num w:numId="23">
    <w:abstractNumId w:val="29"/>
  </w:num>
  <w:num w:numId="24">
    <w:abstractNumId w:val="14"/>
  </w:num>
  <w:num w:numId="25">
    <w:abstractNumId w:val="15"/>
  </w:num>
  <w:num w:numId="26">
    <w:abstractNumId w:val="30"/>
  </w:num>
  <w:num w:numId="27">
    <w:abstractNumId w:val="22"/>
  </w:num>
  <w:num w:numId="28">
    <w:abstractNumId w:val="27"/>
  </w:num>
  <w:num w:numId="29">
    <w:abstractNumId w:val="33"/>
  </w:num>
  <w:num w:numId="30">
    <w:abstractNumId w:val="18"/>
  </w:num>
  <w:num w:numId="31">
    <w:abstractNumId w:val="24"/>
  </w:num>
  <w:num w:numId="32">
    <w:abstractNumId w:val="3"/>
  </w:num>
  <w:num w:numId="33">
    <w:abstractNumId w:val="4"/>
    <w:lvlOverride w:ilvl="0">
      <w:lvl w:ilvl="0" w:tplc="4ABC839E">
        <w:start w:val="1"/>
        <w:numFmt w:val="lowerLetter"/>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55A6698">
        <w:start w:val="1"/>
        <w:numFmt w:val="lowerLetter"/>
        <w:lvlText w:val="(%2)"/>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04833BE">
        <w:start w:val="1"/>
        <w:numFmt w:val="lowerLetter"/>
        <w:lvlText w:val="(%3)"/>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594FEDA">
        <w:start w:val="1"/>
        <w:numFmt w:val="lowerLetter"/>
        <w:lvlText w:val="(%4)"/>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36245C2">
        <w:start w:val="1"/>
        <w:numFmt w:val="lowerLetter"/>
        <w:lvlText w:val="(%5)"/>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60257BA">
        <w:start w:val="1"/>
        <w:numFmt w:val="lowerLetter"/>
        <w:lvlText w:val="(%6)"/>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D70E074">
        <w:start w:val="1"/>
        <w:numFmt w:val="lowerLetter"/>
        <w:lvlText w:val="(%7)"/>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FCDAC0">
        <w:start w:val="1"/>
        <w:numFmt w:val="lowerLetter"/>
        <w:lvlText w:val="(%8)"/>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8E849C2">
        <w:start w:val="1"/>
        <w:numFmt w:val="lowerLetter"/>
        <w:lvlText w:val="(%9)"/>
        <w:lvlJc w:val="left"/>
        <w:pPr>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39"/>
  </w:num>
  <w:num w:numId="35">
    <w:abstractNumId w:val="44"/>
  </w:num>
  <w:num w:numId="36">
    <w:abstractNumId w:val="21"/>
  </w:num>
  <w:num w:numId="37">
    <w:abstractNumId w:val="41"/>
  </w:num>
  <w:num w:numId="38">
    <w:abstractNumId w:val="32"/>
  </w:num>
  <w:num w:numId="39">
    <w:abstractNumId w:val="12"/>
  </w:num>
  <w:num w:numId="40">
    <w:abstractNumId w:val="8"/>
  </w:num>
  <w:num w:numId="41">
    <w:abstractNumId w:val="1"/>
  </w:num>
  <w:num w:numId="42">
    <w:abstractNumId w:val="36"/>
  </w:num>
  <w:num w:numId="43">
    <w:abstractNumId w:val="11"/>
  </w:num>
  <w:num w:numId="44">
    <w:abstractNumId w:val="40"/>
  </w:num>
  <w:num w:numId="45">
    <w:abstractNumId w:val="38"/>
  </w:num>
  <w:num w:numId="46">
    <w:abstractNumId w:val="10"/>
  </w:num>
  <w:num w:numId="47">
    <w:abstractNumId w:val="10"/>
  </w:num>
  <w:num w:numId="48">
    <w:abstractNumId w:val="38"/>
  </w:num>
  <w:num w:numId="49">
    <w:abstractNumId w:val="10"/>
  </w:num>
  <w:num w:numId="50">
    <w:abstractNumId w:val="38"/>
  </w:num>
  <w:num w:numId="51">
    <w:abstractNumId w:val="10"/>
  </w:num>
  <w:num w:numId="52">
    <w:abstractNumId w:val="38"/>
  </w:num>
  <w:num w:numId="53">
    <w:abstractNumId w:val="10"/>
  </w:num>
  <w:num w:numId="54">
    <w:abstractNumId w:val="7"/>
  </w:num>
  <w:num w:numId="55">
    <w:abstractNumId w:val="38"/>
  </w:num>
  <w:num w:numId="56">
    <w:abstractNumId w:val="38"/>
  </w:num>
  <w:num w:numId="57">
    <w:abstractNumId w:val="38"/>
  </w:num>
  <w:num w:numId="58">
    <w:abstractNumId w:val="38"/>
  </w:num>
  <w:num w:numId="59">
    <w:abstractNumId w:val="20"/>
  </w:num>
  <w:num w:numId="60">
    <w:abstractNumId w:val="38"/>
  </w:num>
  <w:num w:numId="61">
    <w:abstractNumId w:val="10"/>
  </w:num>
  <w:num w:numId="62">
    <w:abstractNumId w:val="13"/>
  </w:num>
  <w:num w:numId="63">
    <w:abstractNumId w:val="9"/>
  </w:num>
  <w:num w:numId="64">
    <w:abstractNumId w:val="31"/>
  </w:num>
  <w:num w:numId="65">
    <w:abstractNumId w:val="38"/>
  </w:num>
  <w:num w:numId="66">
    <w:abstractNumId w:val="38"/>
  </w:num>
  <w:num w:numId="67">
    <w:abstractNumId w:val="38"/>
  </w:num>
  <w:num w:numId="68">
    <w:abstractNumId w:val="3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CD1738A-7B41-4853-B4DF-00FB107F3865}"/>
    <w:docVar w:name="dgnword-eventsink" w:val="1922800934752"/>
  </w:docVars>
  <w:rsids>
    <w:rsidRoot w:val="006B7934"/>
    <w:rsid w:val="0000115E"/>
    <w:rsid w:val="00005689"/>
    <w:rsid w:val="00006D57"/>
    <w:rsid w:val="000074BA"/>
    <w:rsid w:val="000075B5"/>
    <w:rsid w:val="00010EF7"/>
    <w:rsid w:val="000138F5"/>
    <w:rsid w:val="00025AEA"/>
    <w:rsid w:val="00026C02"/>
    <w:rsid w:val="00033C5B"/>
    <w:rsid w:val="00035982"/>
    <w:rsid w:val="00040394"/>
    <w:rsid w:val="00041E83"/>
    <w:rsid w:val="00046DD3"/>
    <w:rsid w:val="00047B7E"/>
    <w:rsid w:val="00052F62"/>
    <w:rsid w:val="00056555"/>
    <w:rsid w:val="000579CA"/>
    <w:rsid w:val="00063121"/>
    <w:rsid w:val="000655D7"/>
    <w:rsid w:val="00071E6A"/>
    <w:rsid w:val="00093C3A"/>
    <w:rsid w:val="00095540"/>
    <w:rsid w:val="00096568"/>
    <w:rsid w:val="00096926"/>
    <w:rsid w:val="000A156B"/>
    <w:rsid w:val="000B297A"/>
    <w:rsid w:val="000B4F46"/>
    <w:rsid w:val="000C2BE3"/>
    <w:rsid w:val="000C5117"/>
    <w:rsid w:val="000D0ACE"/>
    <w:rsid w:val="000D57FC"/>
    <w:rsid w:val="000E6FD4"/>
    <w:rsid w:val="000F0564"/>
    <w:rsid w:val="000F05F3"/>
    <w:rsid w:val="000F0850"/>
    <w:rsid w:val="000F268C"/>
    <w:rsid w:val="00100696"/>
    <w:rsid w:val="00104775"/>
    <w:rsid w:val="00106519"/>
    <w:rsid w:val="00110B79"/>
    <w:rsid w:val="00124D21"/>
    <w:rsid w:val="00125FE9"/>
    <w:rsid w:val="00132824"/>
    <w:rsid w:val="001411B5"/>
    <w:rsid w:val="0014470D"/>
    <w:rsid w:val="0014789C"/>
    <w:rsid w:val="001478C1"/>
    <w:rsid w:val="00147DC9"/>
    <w:rsid w:val="00160685"/>
    <w:rsid w:val="00165049"/>
    <w:rsid w:val="00167EF1"/>
    <w:rsid w:val="00180133"/>
    <w:rsid w:val="00180F63"/>
    <w:rsid w:val="00185A5A"/>
    <w:rsid w:val="00196326"/>
    <w:rsid w:val="001A2764"/>
    <w:rsid w:val="001A5B48"/>
    <w:rsid w:val="001B4A5D"/>
    <w:rsid w:val="001B5CBB"/>
    <w:rsid w:val="001B5D8C"/>
    <w:rsid w:val="001C4279"/>
    <w:rsid w:val="001D19C1"/>
    <w:rsid w:val="001D4735"/>
    <w:rsid w:val="001D5B28"/>
    <w:rsid w:val="001D76BD"/>
    <w:rsid w:val="001E0051"/>
    <w:rsid w:val="001E2CF8"/>
    <w:rsid w:val="001E6BB2"/>
    <w:rsid w:val="001F136D"/>
    <w:rsid w:val="00201E65"/>
    <w:rsid w:val="002049F5"/>
    <w:rsid w:val="00206B04"/>
    <w:rsid w:val="00220AD3"/>
    <w:rsid w:val="00222D7A"/>
    <w:rsid w:val="00224B64"/>
    <w:rsid w:val="00233492"/>
    <w:rsid w:val="00237F7F"/>
    <w:rsid w:val="00240C14"/>
    <w:rsid w:val="00244A30"/>
    <w:rsid w:val="00244C64"/>
    <w:rsid w:val="00251E1E"/>
    <w:rsid w:val="0027378E"/>
    <w:rsid w:val="0027655C"/>
    <w:rsid w:val="00284550"/>
    <w:rsid w:val="00296969"/>
    <w:rsid w:val="002A1CC4"/>
    <w:rsid w:val="002A361E"/>
    <w:rsid w:val="002A47E8"/>
    <w:rsid w:val="002A4A68"/>
    <w:rsid w:val="002A6D8C"/>
    <w:rsid w:val="002B2E26"/>
    <w:rsid w:val="002B78D7"/>
    <w:rsid w:val="002C1D9F"/>
    <w:rsid w:val="002C2F58"/>
    <w:rsid w:val="002C58A0"/>
    <w:rsid w:val="002D6BBD"/>
    <w:rsid w:val="002E301D"/>
    <w:rsid w:val="002F07FE"/>
    <w:rsid w:val="002F2E60"/>
    <w:rsid w:val="0030160C"/>
    <w:rsid w:val="00310D90"/>
    <w:rsid w:val="0031100E"/>
    <w:rsid w:val="00316013"/>
    <w:rsid w:val="00317373"/>
    <w:rsid w:val="00333D7F"/>
    <w:rsid w:val="00352FE3"/>
    <w:rsid w:val="0036074E"/>
    <w:rsid w:val="0037042E"/>
    <w:rsid w:val="00370469"/>
    <w:rsid w:val="00375E2B"/>
    <w:rsid w:val="00386DBC"/>
    <w:rsid w:val="00393D35"/>
    <w:rsid w:val="003A0A80"/>
    <w:rsid w:val="003A2805"/>
    <w:rsid w:val="003B3434"/>
    <w:rsid w:val="003C31DC"/>
    <w:rsid w:val="003C7EC6"/>
    <w:rsid w:val="003D2CC2"/>
    <w:rsid w:val="003D30F6"/>
    <w:rsid w:val="003E3EE6"/>
    <w:rsid w:val="003E6025"/>
    <w:rsid w:val="003F1677"/>
    <w:rsid w:val="004001EC"/>
    <w:rsid w:val="004032E2"/>
    <w:rsid w:val="00413BC4"/>
    <w:rsid w:val="00424DDF"/>
    <w:rsid w:val="004271EE"/>
    <w:rsid w:val="00430F19"/>
    <w:rsid w:val="00431D23"/>
    <w:rsid w:val="00440A6B"/>
    <w:rsid w:val="00441627"/>
    <w:rsid w:val="004427FC"/>
    <w:rsid w:val="004651BD"/>
    <w:rsid w:val="00467D9F"/>
    <w:rsid w:val="0047070C"/>
    <w:rsid w:val="004728D1"/>
    <w:rsid w:val="004733C8"/>
    <w:rsid w:val="004911EB"/>
    <w:rsid w:val="00492A39"/>
    <w:rsid w:val="00493033"/>
    <w:rsid w:val="004A11C9"/>
    <w:rsid w:val="004A5557"/>
    <w:rsid w:val="004B1939"/>
    <w:rsid w:val="004B65C5"/>
    <w:rsid w:val="004C3673"/>
    <w:rsid w:val="004C3CFA"/>
    <w:rsid w:val="004D0BCC"/>
    <w:rsid w:val="004D1237"/>
    <w:rsid w:val="004D300C"/>
    <w:rsid w:val="004D394B"/>
    <w:rsid w:val="004E37A7"/>
    <w:rsid w:val="004E3922"/>
    <w:rsid w:val="004E58E8"/>
    <w:rsid w:val="004F521F"/>
    <w:rsid w:val="004F605D"/>
    <w:rsid w:val="004F7004"/>
    <w:rsid w:val="005037C7"/>
    <w:rsid w:val="00503A46"/>
    <w:rsid w:val="005044FB"/>
    <w:rsid w:val="005061E5"/>
    <w:rsid w:val="00515BE4"/>
    <w:rsid w:val="00515FDA"/>
    <w:rsid w:val="00523475"/>
    <w:rsid w:val="00524090"/>
    <w:rsid w:val="00531269"/>
    <w:rsid w:val="00531576"/>
    <w:rsid w:val="00534868"/>
    <w:rsid w:val="0055408B"/>
    <w:rsid w:val="00560CF3"/>
    <w:rsid w:val="00562E51"/>
    <w:rsid w:val="00565AA5"/>
    <w:rsid w:val="00565FBE"/>
    <w:rsid w:val="00584ADE"/>
    <w:rsid w:val="0058616B"/>
    <w:rsid w:val="00587420"/>
    <w:rsid w:val="00590FE2"/>
    <w:rsid w:val="00592BFD"/>
    <w:rsid w:val="00596B10"/>
    <w:rsid w:val="005A2298"/>
    <w:rsid w:val="005A5CDE"/>
    <w:rsid w:val="005A7A13"/>
    <w:rsid w:val="005B42FB"/>
    <w:rsid w:val="005B52F9"/>
    <w:rsid w:val="005B5A2F"/>
    <w:rsid w:val="005C037D"/>
    <w:rsid w:val="005C4A08"/>
    <w:rsid w:val="005D10D1"/>
    <w:rsid w:val="005E1389"/>
    <w:rsid w:val="005E25CB"/>
    <w:rsid w:val="005E5077"/>
    <w:rsid w:val="005E5718"/>
    <w:rsid w:val="005E6E0E"/>
    <w:rsid w:val="005F3E4D"/>
    <w:rsid w:val="005F4399"/>
    <w:rsid w:val="005F79F4"/>
    <w:rsid w:val="0060734B"/>
    <w:rsid w:val="0061325A"/>
    <w:rsid w:val="00620744"/>
    <w:rsid w:val="00622AF9"/>
    <w:rsid w:val="00625277"/>
    <w:rsid w:val="00626053"/>
    <w:rsid w:val="0062752E"/>
    <w:rsid w:val="00630CB9"/>
    <w:rsid w:val="006331F2"/>
    <w:rsid w:val="00652440"/>
    <w:rsid w:val="0066707F"/>
    <w:rsid w:val="00672A2A"/>
    <w:rsid w:val="00673FA3"/>
    <w:rsid w:val="00675A82"/>
    <w:rsid w:val="00680DC4"/>
    <w:rsid w:val="00683455"/>
    <w:rsid w:val="00695419"/>
    <w:rsid w:val="006960B8"/>
    <w:rsid w:val="006B0867"/>
    <w:rsid w:val="006B338B"/>
    <w:rsid w:val="006B3833"/>
    <w:rsid w:val="006B4E31"/>
    <w:rsid w:val="006B7934"/>
    <w:rsid w:val="006C4F74"/>
    <w:rsid w:val="006C59F1"/>
    <w:rsid w:val="006C64D1"/>
    <w:rsid w:val="006D0DE9"/>
    <w:rsid w:val="006F12E9"/>
    <w:rsid w:val="007042AE"/>
    <w:rsid w:val="0070718F"/>
    <w:rsid w:val="0072030B"/>
    <w:rsid w:val="00725B92"/>
    <w:rsid w:val="007270C7"/>
    <w:rsid w:val="007270F7"/>
    <w:rsid w:val="00730BA9"/>
    <w:rsid w:val="007351F2"/>
    <w:rsid w:val="0074278D"/>
    <w:rsid w:val="007509E8"/>
    <w:rsid w:val="00751B60"/>
    <w:rsid w:val="00754E6F"/>
    <w:rsid w:val="007551A3"/>
    <w:rsid w:val="0076279A"/>
    <w:rsid w:val="00764BBF"/>
    <w:rsid w:val="00772721"/>
    <w:rsid w:val="007754B4"/>
    <w:rsid w:val="00777AE6"/>
    <w:rsid w:val="00795023"/>
    <w:rsid w:val="00795723"/>
    <w:rsid w:val="007A05D6"/>
    <w:rsid w:val="007A4B88"/>
    <w:rsid w:val="007A79F8"/>
    <w:rsid w:val="007B3906"/>
    <w:rsid w:val="007B584A"/>
    <w:rsid w:val="007C2201"/>
    <w:rsid w:val="007D21E3"/>
    <w:rsid w:val="007D47D1"/>
    <w:rsid w:val="007E1AB5"/>
    <w:rsid w:val="007E285A"/>
    <w:rsid w:val="007E62BD"/>
    <w:rsid w:val="008052A5"/>
    <w:rsid w:val="008146C9"/>
    <w:rsid w:val="00840C7C"/>
    <w:rsid w:val="008436F9"/>
    <w:rsid w:val="00845205"/>
    <w:rsid w:val="00847445"/>
    <w:rsid w:val="00853015"/>
    <w:rsid w:val="008570DD"/>
    <w:rsid w:val="0086295C"/>
    <w:rsid w:val="00862B9E"/>
    <w:rsid w:val="00874A78"/>
    <w:rsid w:val="0088156F"/>
    <w:rsid w:val="00881C84"/>
    <w:rsid w:val="00882128"/>
    <w:rsid w:val="008909CD"/>
    <w:rsid w:val="00890D51"/>
    <w:rsid w:val="0089328A"/>
    <w:rsid w:val="008A275E"/>
    <w:rsid w:val="008A62AD"/>
    <w:rsid w:val="008B1D8E"/>
    <w:rsid w:val="008D00A8"/>
    <w:rsid w:val="008D2F08"/>
    <w:rsid w:val="008D3337"/>
    <w:rsid w:val="008D4288"/>
    <w:rsid w:val="008D67BF"/>
    <w:rsid w:val="008E06FB"/>
    <w:rsid w:val="008E2E66"/>
    <w:rsid w:val="008E5E7D"/>
    <w:rsid w:val="00902544"/>
    <w:rsid w:val="009041A9"/>
    <w:rsid w:val="009043FE"/>
    <w:rsid w:val="009060B4"/>
    <w:rsid w:val="0090765A"/>
    <w:rsid w:val="00916702"/>
    <w:rsid w:val="009364F4"/>
    <w:rsid w:val="00936892"/>
    <w:rsid w:val="00937229"/>
    <w:rsid w:val="00941B71"/>
    <w:rsid w:val="00945C63"/>
    <w:rsid w:val="009468E9"/>
    <w:rsid w:val="0095233E"/>
    <w:rsid w:val="00954AE9"/>
    <w:rsid w:val="009605EE"/>
    <w:rsid w:val="0096097D"/>
    <w:rsid w:val="00970040"/>
    <w:rsid w:val="009738DC"/>
    <w:rsid w:val="009738F5"/>
    <w:rsid w:val="00975788"/>
    <w:rsid w:val="00981A29"/>
    <w:rsid w:val="00982081"/>
    <w:rsid w:val="00986E7B"/>
    <w:rsid w:val="00987122"/>
    <w:rsid w:val="0099008C"/>
    <w:rsid w:val="009A40F3"/>
    <w:rsid w:val="009A52F8"/>
    <w:rsid w:val="009B54E4"/>
    <w:rsid w:val="009B6CE0"/>
    <w:rsid w:val="009B7FFE"/>
    <w:rsid w:val="009D0C61"/>
    <w:rsid w:val="009D7087"/>
    <w:rsid w:val="009F0601"/>
    <w:rsid w:val="009F70A8"/>
    <w:rsid w:val="00A03CA9"/>
    <w:rsid w:val="00A04E31"/>
    <w:rsid w:val="00A06BA0"/>
    <w:rsid w:val="00A12CD7"/>
    <w:rsid w:val="00A22AE8"/>
    <w:rsid w:val="00A23630"/>
    <w:rsid w:val="00A30951"/>
    <w:rsid w:val="00A31FB5"/>
    <w:rsid w:val="00A37980"/>
    <w:rsid w:val="00A53A2E"/>
    <w:rsid w:val="00A60BE6"/>
    <w:rsid w:val="00A65B57"/>
    <w:rsid w:val="00A6688E"/>
    <w:rsid w:val="00A757BE"/>
    <w:rsid w:val="00A7793D"/>
    <w:rsid w:val="00A77A41"/>
    <w:rsid w:val="00A807E3"/>
    <w:rsid w:val="00A81E8D"/>
    <w:rsid w:val="00A90A3B"/>
    <w:rsid w:val="00A956E3"/>
    <w:rsid w:val="00AA7D0F"/>
    <w:rsid w:val="00AB56B2"/>
    <w:rsid w:val="00AD7BFD"/>
    <w:rsid w:val="00AE4735"/>
    <w:rsid w:val="00AE592F"/>
    <w:rsid w:val="00AE6DB0"/>
    <w:rsid w:val="00AE6E25"/>
    <w:rsid w:val="00AF35C8"/>
    <w:rsid w:val="00AF55FD"/>
    <w:rsid w:val="00B062AB"/>
    <w:rsid w:val="00B069E8"/>
    <w:rsid w:val="00B117E0"/>
    <w:rsid w:val="00B11C8D"/>
    <w:rsid w:val="00B25402"/>
    <w:rsid w:val="00B32A22"/>
    <w:rsid w:val="00B35BA2"/>
    <w:rsid w:val="00B4467C"/>
    <w:rsid w:val="00B46000"/>
    <w:rsid w:val="00B56359"/>
    <w:rsid w:val="00B61335"/>
    <w:rsid w:val="00B830A8"/>
    <w:rsid w:val="00B9443D"/>
    <w:rsid w:val="00BA13CC"/>
    <w:rsid w:val="00BA7C90"/>
    <w:rsid w:val="00BB5915"/>
    <w:rsid w:val="00BC481C"/>
    <w:rsid w:val="00BC500D"/>
    <w:rsid w:val="00BD27A4"/>
    <w:rsid w:val="00C02B92"/>
    <w:rsid w:val="00C0303C"/>
    <w:rsid w:val="00C04CD4"/>
    <w:rsid w:val="00C258FF"/>
    <w:rsid w:val="00C26A81"/>
    <w:rsid w:val="00C2791F"/>
    <w:rsid w:val="00C27A73"/>
    <w:rsid w:val="00C30527"/>
    <w:rsid w:val="00C31C2F"/>
    <w:rsid w:val="00C44DB3"/>
    <w:rsid w:val="00C5588C"/>
    <w:rsid w:val="00C6415A"/>
    <w:rsid w:val="00C64FBF"/>
    <w:rsid w:val="00C70736"/>
    <w:rsid w:val="00C710CE"/>
    <w:rsid w:val="00C808D1"/>
    <w:rsid w:val="00C84ED0"/>
    <w:rsid w:val="00C94064"/>
    <w:rsid w:val="00C952EB"/>
    <w:rsid w:val="00C95978"/>
    <w:rsid w:val="00CA3B26"/>
    <w:rsid w:val="00CA6CA3"/>
    <w:rsid w:val="00CB3E43"/>
    <w:rsid w:val="00CD54E3"/>
    <w:rsid w:val="00CD6175"/>
    <w:rsid w:val="00CD6427"/>
    <w:rsid w:val="00CE375B"/>
    <w:rsid w:val="00CE6476"/>
    <w:rsid w:val="00CF0797"/>
    <w:rsid w:val="00CF356D"/>
    <w:rsid w:val="00D0406E"/>
    <w:rsid w:val="00D144B3"/>
    <w:rsid w:val="00D15A97"/>
    <w:rsid w:val="00D226D9"/>
    <w:rsid w:val="00D308CC"/>
    <w:rsid w:val="00D34860"/>
    <w:rsid w:val="00D3629F"/>
    <w:rsid w:val="00D4096F"/>
    <w:rsid w:val="00D45AC7"/>
    <w:rsid w:val="00D54017"/>
    <w:rsid w:val="00D54FB8"/>
    <w:rsid w:val="00D62447"/>
    <w:rsid w:val="00D729D2"/>
    <w:rsid w:val="00D858FA"/>
    <w:rsid w:val="00D914FF"/>
    <w:rsid w:val="00D91AD5"/>
    <w:rsid w:val="00D934D9"/>
    <w:rsid w:val="00DA2014"/>
    <w:rsid w:val="00DA247B"/>
    <w:rsid w:val="00DA5167"/>
    <w:rsid w:val="00DA5F8F"/>
    <w:rsid w:val="00DB3A49"/>
    <w:rsid w:val="00DB3D79"/>
    <w:rsid w:val="00DC1DBB"/>
    <w:rsid w:val="00DC5354"/>
    <w:rsid w:val="00DD2457"/>
    <w:rsid w:val="00DD5876"/>
    <w:rsid w:val="00DE0A87"/>
    <w:rsid w:val="00DF1287"/>
    <w:rsid w:val="00DF1752"/>
    <w:rsid w:val="00DF38F5"/>
    <w:rsid w:val="00DF77D7"/>
    <w:rsid w:val="00E01B40"/>
    <w:rsid w:val="00E02042"/>
    <w:rsid w:val="00E03E5A"/>
    <w:rsid w:val="00E052A2"/>
    <w:rsid w:val="00E0740A"/>
    <w:rsid w:val="00E20370"/>
    <w:rsid w:val="00E257A5"/>
    <w:rsid w:val="00E30596"/>
    <w:rsid w:val="00E335ED"/>
    <w:rsid w:val="00E340DF"/>
    <w:rsid w:val="00E36C20"/>
    <w:rsid w:val="00E4123E"/>
    <w:rsid w:val="00E53E4C"/>
    <w:rsid w:val="00E540C2"/>
    <w:rsid w:val="00E67054"/>
    <w:rsid w:val="00E72E9A"/>
    <w:rsid w:val="00E76591"/>
    <w:rsid w:val="00E92EDB"/>
    <w:rsid w:val="00E952F0"/>
    <w:rsid w:val="00EA01E3"/>
    <w:rsid w:val="00EA1A0B"/>
    <w:rsid w:val="00EA6554"/>
    <w:rsid w:val="00EB32F4"/>
    <w:rsid w:val="00EC2AE2"/>
    <w:rsid w:val="00EC5D07"/>
    <w:rsid w:val="00EC737F"/>
    <w:rsid w:val="00ED38DB"/>
    <w:rsid w:val="00EE4A4F"/>
    <w:rsid w:val="00EE6760"/>
    <w:rsid w:val="00EE6928"/>
    <w:rsid w:val="00EE6ADB"/>
    <w:rsid w:val="00EF1FD5"/>
    <w:rsid w:val="00EF3B34"/>
    <w:rsid w:val="00EF77D4"/>
    <w:rsid w:val="00F03554"/>
    <w:rsid w:val="00F1162C"/>
    <w:rsid w:val="00F15F77"/>
    <w:rsid w:val="00F2302C"/>
    <w:rsid w:val="00F27F46"/>
    <w:rsid w:val="00F32350"/>
    <w:rsid w:val="00F32615"/>
    <w:rsid w:val="00F41A92"/>
    <w:rsid w:val="00F42F5F"/>
    <w:rsid w:val="00F80264"/>
    <w:rsid w:val="00F84852"/>
    <w:rsid w:val="00F8708E"/>
    <w:rsid w:val="00F90DAC"/>
    <w:rsid w:val="00F923D3"/>
    <w:rsid w:val="00FA1E30"/>
    <w:rsid w:val="00FA5709"/>
    <w:rsid w:val="00FA691D"/>
    <w:rsid w:val="00FB103E"/>
    <w:rsid w:val="00FB4403"/>
    <w:rsid w:val="00FB653C"/>
    <w:rsid w:val="00FB7967"/>
    <w:rsid w:val="00FC1BAA"/>
    <w:rsid w:val="00FC5BF2"/>
    <w:rsid w:val="00FE71CB"/>
    <w:rsid w:val="00FF1CFD"/>
    <w:rsid w:val="00FF1F6B"/>
    <w:rsid w:val="00FF674E"/>
    <w:rsid w:val="162C9896"/>
    <w:rsid w:val="1DBD9060"/>
    <w:rsid w:val="4063AF22"/>
    <w:rsid w:val="5360D958"/>
    <w:rsid w:val="6F928159"/>
    <w:rsid w:val="7092128A"/>
    <w:rsid w:val="7477CD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00D650C"/>
  <w14:defaultImageDpi w14:val="300"/>
  <w15:docId w15:val="{C8268C2A-A304-403A-8BBD-4C2F17604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723"/>
    <w:pPr>
      <w:spacing w:after="120"/>
    </w:pPr>
    <w:rPr>
      <w:rFonts w:ascii="Calibri" w:hAnsi="Calibri"/>
      <w:szCs w:val="22"/>
      <w:lang w:val="en-AU"/>
    </w:rPr>
  </w:style>
  <w:style w:type="paragraph" w:styleId="Heading1">
    <w:name w:val="heading 1"/>
    <w:basedOn w:val="Normal"/>
    <w:next w:val="Normal"/>
    <w:link w:val="Heading1Char"/>
    <w:uiPriority w:val="9"/>
    <w:qFormat/>
    <w:rsid w:val="00795723"/>
    <w:pPr>
      <w:keepNext/>
      <w:keepLines/>
      <w:numPr>
        <w:numId w:val="2"/>
      </w:numPr>
      <w:spacing w:before="480"/>
      <w:ind w:left="432"/>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95723"/>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95723"/>
    <w:pPr>
      <w:keepNext/>
      <w:keepLines/>
      <w:numPr>
        <w:ilvl w:val="2"/>
        <w:numId w:val="2"/>
      </w:numPr>
      <w:spacing w:before="200"/>
      <w:ind w:left="720"/>
      <w:outlineLvl w:val="2"/>
    </w:pPr>
    <w:rPr>
      <w:rFonts w:asciiTheme="majorHAnsi" w:eastAsiaTheme="majorEastAsia" w:hAnsiTheme="majorHAnsi" w:cstheme="majorBidi"/>
      <w:b/>
      <w:bCs/>
      <w:color w:val="4F81BD" w:themeColor="accent1"/>
      <w:sz w:val="22"/>
    </w:rPr>
  </w:style>
  <w:style w:type="paragraph" w:styleId="Heading4">
    <w:name w:val="heading 4"/>
    <w:basedOn w:val="Normal"/>
    <w:next w:val="Normal"/>
    <w:link w:val="Heading4Char"/>
    <w:uiPriority w:val="9"/>
    <w:semiHidden/>
    <w:unhideWhenUsed/>
    <w:qFormat/>
    <w:rsid w:val="00795723"/>
    <w:pPr>
      <w:keepNext/>
      <w:keepLines/>
      <w:numPr>
        <w:ilvl w:val="3"/>
        <w:numId w:val="2"/>
      </w:numPr>
      <w:spacing w:before="200"/>
      <w:outlineLvl w:val="3"/>
    </w:pPr>
    <w:rPr>
      <w:rFonts w:asciiTheme="majorHAnsi" w:eastAsiaTheme="majorEastAsia" w:hAnsiTheme="majorHAnsi" w:cstheme="majorBidi"/>
      <w:b/>
      <w:bCs/>
      <w:i/>
      <w:iCs/>
      <w:color w:val="4F81BD" w:themeColor="accent1"/>
      <w:sz w:val="22"/>
    </w:rPr>
  </w:style>
  <w:style w:type="paragraph" w:styleId="Heading5">
    <w:name w:val="heading 5"/>
    <w:basedOn w:val="Normal"/>
    <w:next w:val="Normal"/>
    <w:link w:val="Heading5Char"/>
    <w:uiPriority w:val="9"/>
    <w:semiHidden/>
    <w:unhideWhenUsed/>
    <w:qFormat/>
    <w:rsid w:val="00795723"/>
    <w:pPr>
      <w:keepNext/>
      <w:keepLines/>
      <w:numPr>
        <w:ilvl w:val="4"/>
        <w:numId w:val="2"/>
      </w:numPr>
      <w:spacing w:before="200"/>
      <w:ind w:left="1008"/>
      <w:outlineLvl w:val="4"/>
    </w:pPr>
    <w:rPr>
      <w:rFonts w:asciiTheme="majorHAnsi" w:eastAsiaTheme="majorEastAsia" w:hAnsiTheme="majorHAnsi" w:cstheme="majorBidi"/>
      <w:color w:val="243F60" w:themeColor="accent1" w:themeShade="7F"/>
      <w:sz w:val="22"/>
    </w:rPr>
  </w:style>
  <w:style w:type="paragraph" w:styleId="Heading6">
    <w:name w:val="heading 6"/>
    <w:basedOn w:val="Normal"/>
    <w:next w:val="Normal"/>
    <w:link w:val="Heading6Char"/>
    <w:uiPriority w:val="9"/>
    <w:semiHidden/>
    <w:unhideWhenUsed/>
    <w:qFormat/>
    <w:rsid w:val="00795723"/>
    <w:pPr>
      <w:keepNext/>
      <w:keepLines/>
      <w:numPr>
        <w:ilvl w:val="5"/>
        <w:numId w:val="2"/>
      </w:numPr>
      <w:spacing w:before="200"/>
      <w:outlineLvl w:val="5"/>
    </w:pPr>
    <w:rPr>
      <w:rFonts w:asciiTheme="majorHAnsi" w:eastAsiaTheme="majorEastAsia" w:hAnsiTheme="majorHAnsi" w:cstheme="majorBidi"/>
      <w:i/>
      <w:iCs/>
      <w:color w:val="243F60" w:themeColor="accent1" w:themeShade="7F"/>
      <w:sz w:val="22"/>
    </w:rPr>
  </w:style>
  <w:style w:type="paragraph" w:styleId="Heading7">
    <w:name w:val="heading 7"/>
    <w:basedOn w:val="Normal"/>
    <w:next w:val="Normal"/>
    <w:link w:val="Heading7Char"/>
    <w:uiPriority w:val="9"/>
    <w:semiHidden/>
    <w:unhideWhenUsed/>
    <w:qFormat/>
    <w:rsid w:val="00795723"/>
    <w:pPr>
      <w:keepNext/>
      <w:keepLines/>
      <w:numPr>
        <w:ilvl w:val="6"/>
        <w:numId w:val="2"/>
      </w:numPr>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79572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9572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B7934"/>
    <w:pPr>
      <w:autoSpaceDE w:val="0"/>
      <w:autoSpaceDN w:val="0"/>
      <w:adjustRightInd w:val="0"/>
    </w:pPr>
    <w:rPr>
      <w:rFonts w:ascii="Times New Roman" w:hAnsi="Times New Roman" w:cs="Times New Roman"/>
      <w:color w:val="000000"/>
      <w:lang w:val="en-AU"/>
    </w:rPr>
  </w:style>
  <w:style w:type="paragraph" w:styleId="ListParagraph">
    <w:name w:val="List Paragraph"/>
    <w:basedOn w:val="Normal"/>
    <w:uiPriority w:val="34"/>
    <w:qFormat/>
    <w:rsid w:val="009B54E4"/>
    <w:pPr>
      <w:numPr>
        <w:numId w:val="3"/>
      </w:numPr>
      <w:contextualSpacing/>
    </w:pPr>
  </w:style>
  <w:style w:type="character" w:customStyle="1" w:styleId="Heading1Char">
    <w:name w:val="Heading 1 Char"/>
    <w:basedOn w:val="DefaultParagraphFont"/>
    <w:link w:val="Heading1"/>
    <w:uiPriority w:val="9"/>
    <w:rsid w:val="00795723"/>
    <w:rPr>
      <w:rFonts w:asciiTheme="majorHAnsi" w:eastAsiaTheme="majorEastAsia" w:hAnsiTheme="majorHAnsi" w:cstheme="majorBidi"/>
      <w:b/>
      <w:bCs/>
      <w:color w:val="345A8A" w:themeColor="accent1" w:themeShade="B5"/>
      <w:sz w:val="32"/>
      <w:szCs w:val="32"/>
      <w:lang w:val="en-AU"/>
    </w:rPr>
  </w:style>
  <w:style w:type="character" w:customStyle="1" w:styleId="Heading2Char">
    <w:name w:val="Heading 2 Char"/>
    <w:basedOn w:val="DefaultParagraphFont"/>
    <w:link w:val="Heading2"/>
    <w:uiPriority w:val="9"/>
    <w:rsid w:val="00795723"/>
    <w:rPr>
      <w:rFonts w:asciiTheme="majorHAnsi" w:eastAsiaTheme="majorEastAsia" w:hAnsiTheme="majorHAnsi" w:cstheme="majorBidi"/>
      <w:b/>
      <w:bCs/>
      <w:color w:val="4F81BD" w:themeColor="accent1"/>
      <w:sz w:val="26"/>
      <w:szCs w:val="26"/>
      <w:lang w:val="en-AU"/>
    </w:rPr>
  </w:style>
  <w:style w:type="character" w:customStyle="1" w:styleId="Heading3Char">
    <w:name w:val="Heading 3 Char"/>
    <w:basedOn w:val="DefaultParagraphFont"/>
    <w:link w:val="Heading3"/>
    <w:uiPriority w:val="9"/>
    <w:rsid w:val="00795723"/>
    <w:rPr>
      <w:rFonts w:asciiTheme="majorHAnsi" w:eastAsiaTheme="majorEastAsia" w:hAnsiTheme="majorHAnsi" w:cstheme="majorBidi"/>
      <w:b/>
      <w:bCs/>
      <w:color w:val="4F81BD" w:themeColor="accent1"/>
      <w:sz w:val="22"/>
      <w:szCs w:val="22"/>
      <w:lang w:val="en-AU"/>
    </w:rPr>
  </w:style>
  <w:style w:type="character" w:customStyle="1" w:styleId="Heading4Char">
    <w:name w:val="Heading 4 Char"/>
    <w:basedOn w:val="DefaultParagraphFont"/>
    <w:link w:val="Heading4"/>
    <w:uiPriority w:val="9"/>
    <w:semiHidden/>
    <w:rsid w:val="00795723"/>
    <w:rPr>
      <w:rFonts w:asciiTheme="majorHAnsi" w:eastAsiaTheme="majorEastAsia" w:hAnsiTheme="majorHAnsi" w:cstheme="majorBidi"/>
      <w:b/>
      <w:bCs/>
      <w:i/>
      <w:iCs/>
      <w:color w:val="4F81BD" w:themeColor="accent1"/>
      <w:sz w:val="22"/>
      <w:szCs w:val="22"/>
      <w:lang w:val="en-AU"/>
    </w:rPr>
  </w:style>
  <w:style w:type="character" w:customStyle="1" w:styleId="Heading5Char">
    <w:name w:val="Heading 5 Char"/>
    <w:basedOn w:val="DefaultParagraphFont"/>
    <w:link w:val="Heading5"/>
    <w:uiPriority w:val="9"/>
    <w:semiHidden/>
    <w:rsid w:val="00795723"/>
    <w:rPr>
      <w:rFonts w:asciiTheme="majorHAnsi" w:eastAsiaTheme="majorEastAsia" w:hAnsiTheme="majorHAnsi" w:cstheme="majorBidi"/>
      <w:color w:val="243F60" w:themeColor="accent1" w:themeShade="7F"/>
      <w:sz w:val="22"/>
      <w:szCs w:val="22"/>
      <w:lang w:val="en-AU"/>
    </w:rPr>
  </w:style>
  <w:style w:type="character" w:customStyle="1" w:styleId="Heading6Char">
    <w:name w:val="Heading 6 Char"/>
    <w:basedOn w:val="DefaultParagraphFont"/>
    <w:link w:val="Heading6"/>
    <w:uiPriority w:val="9"/>
    <w:semiHidden/>
    <w:rsid w:val="00795723"/>
    <w:rPr>
      <w:rFonts w:asciiTheme="majorHAnsi" w:eastAsiaTheme="majorEastAsia" w:hAnsiTheme="majorHAnsi" w:cstheme="majorBidi"/>
      <w:i/>
      <w:iCs/>
      <w:color w:val="243F60" w:themeColor="accent1" w:themeShade="7F"/>
      <w:sz w:val="22"/>
      <w:szCs w:val="22"/>
      <w:lang w:val="en-AU"/>
    </w:rPr>
  </w:style>
  <w:style w:type="character" w:customStyle="1" w:styleId="Heading7Char">
    <w:name w:val="Heading 7 Char"/>
    <w:basedOn w:val="DefaultParagraphFont"/>
    <w:link w:val="Heading7"/>
    <w:uiPriority w:val="9"/>
    <w:semiHidden/>
    <w:rsid w:val="00795723"/>
    <w:rPr>
      <w:rFonts w:asciiTheme="majorHAnsi" w:eastAsiaTheme="majorEastAsia" w:hAnsiTheme="majorHAnsi" w:cstheme="majorBidi"/>
      <w:i/>
      <w:iCs/>
      <w:color w:val="404040" w:themeColor="text1" w:themeTint="BF"/>
      <w:sz w:val="22"/>
      <w:szCs w:val="22"/>
      <w:lang w:val="en-AU"/>
    </w:rPr>
  </w:style>
  <w:style w:type="character" w:customStyle="1" w:styleId="Heading8Char">
    <w:name w:val="Heading 8 Char"/>
    <w:basedOn w:val="DefaultParagraphFont"/>
    <w:link w:val="Heading8"/>
    <w:uiPriority w:val="9"/>
    <w:semiHidden/>
    <w:rsid w:val="00795723"/>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semiHidden/>
    <w:rsid w:val="00795723"/>
    <w:rPr>
      <w:rFonts w:asciiTheme="majorHAnsi" w:eastAsiaTheme="majorEastAsia" w:hAnsiTheme="majorHAnsi" w:cstheme="majorBidi"/>
      <w:i/>
      <w:iCs/>
      <w:color w:val="404040" w:themeColor="text1" w:themeTint="BF"/>
      <w:sz w:val="20"/>
      <w:szCs w:val="20"/>
      <w:lang w:val="en-AU"/>
    </w:rPr>
  </w:style>
  <w:style w:type="table" w:styleId="TableGrid">
    <w:name w:val="Table Grid"/>
    <w:basedOn w:val="TableNormal"/>
    <w:uiPriority w:val="59"/>
    <w:rsid w:val="00441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431D23"/>
    <w:pPr>
      <w:spacing w:before="120" w:after="0"/>
    </w:pPr>
    <w:rPr>
      <w:rFonts w:asciiTheme="minorHAnsi" w:hAnsiTheme="minorHAnsi"/>
      <w:b/>
      <w:sz w:val="22"/>
      <w:szCs w:val="24"/>
    </w:rPr>
  </w:style>
  <w:style w:type="paragraph" w:styleId="TOC2">
    <w:name w:val="toc 2"/>
    <w:basedOn w:val="Normal"/>
    <w:next w:val="Normal"/>
    <w:autoRedefine/>
    <w:uiPriority w:val="39"/>
    <w:unhideWhenUsed/>
    <w:rsid w:val="00E4123E"/>
    <w:pPr>
      <w:tabs>
        <w:tab w:val="left" w:pos="960"/>
        <w:tab w:val="right" w:leader="dot" w:pos="9010"/>
      </w:tabs>
      <w:spacing w:after="0"/>
      <w:ind w:left="240"/>
    </w:pPr>
    <w:rPr>
      <w:rFonts w:asciiTheme="minorHAnsi" w:hAnsiTheme="minorHAnsi"/>
      <w:b/>
      <w:sz w:val="22"/>
    </w:rPr>
  </w:style>
  <w:style w:type="paragraph" w:styleId="TOC3">
    <w:name w:val="toc 3"/>
    <w:basedOn w:val="Normal"/>
    <w:next w:val="Normal"/>
    <w:autoRedefine/>
    <w:uiPriority w:val="39"/>
    <w:unhideWhenUsed/>
    <w:rsid w:val="001C4279"/>
    <w:pPr>
      <w:tabs>
        <w:tab w:val="left" w:pos="1200"/>
        <w:tab w:val="right" w:leader="dot" w:pos="9010"/>
      </w:tabs>
      <w:spacing w:after="0"/>
      <w:ind w:left="480"/>
    </w:pPr>
    <w:rPr>
      <w:rFonts w:asciiTheme="minorHAnsi" w:hAnsiTheme="minorHAnsi"/>
      <w:sz w:val="22"/>
    </w:rPr>
  </w:style>
  <w:style w:type="paragraph" w:styleId="TOC4">
    <w:name w:val="toc 4"/>
    <w:basedOn w:val="Normal"/>
    <w:next w:val="Normal"/>
    <w:autoRedefine/>
    <w:uiPriority w:val="39"/>
    <w:unhideWhenUsed/>
    <w:rsid w:val="00441627"/>
    <w:pPr>
      <w:spacing w:after="0"/>
      <w:ind w:left="720"/>
    </w:pPr>
    <w:rPr>
      <w:rFonts w:asciiTheme="minorHAnsi" w:hAnsiTheme="minorHAnsi"/>
      <w:sz w:val="20"/>
      <w:szCs w:val="20"/>
    </w:rPr>
  </w:style>
  <w:style w:type="paragraph" w:styleId="TOC5">
    <w:name w:val="toc 5"/>
    <w:basedOn w:val="Normal"/>
    <w:next w:val="Normal"/>
    <w:autoRedefine/>
    <w:uiPriority w:val="39"/>
    <w:unhideWhenUsed/>
    <w:rsid w:val="00441627"/>
    <w:pPr>
      <w:spacing w:after="0"/>
      <w:ind w:left="960"/>
    </w:pPr>
    <w:rPr>
      <w:rFonts w:asciiTheme="minorHAnsi" w:hAnsiTheme="minorHAnsi"/>
      <w:sz w:val="20"/>
      <w:szCs w:val="20"/>
    </w:rPr>
  </w:style>
  <w:style w:type="paragraph" w:styleId="TOC6">
    <w:name w:val="toc 6"/>
    <w:basedOn w:val="Normal"/>
    <w:next w:val="Normal"/>
    <w:autoRedefine/>
    <w:uiPriority w:val="39"/>
    <w:unhideWhenUsed/>
    <w:rsid w:val="00441627"/>
    <w:pPr>
      <w:spacing w:after="0"/>
      <w:ind w:left="1200"/>
    </w:pPr>
    <w:rPr>
      <w:rFonts w:asciiTheme="minorHAnsi" w:hAnsiTheme="minorHAnsi"/>
      <w:sz w:val="20"/>
      <w:szCs w:val="20"/>
    </w:rPr>
  </w:style>
  <w:style w:type="paragraph" w:styleId="TOC7">
    <w:name w:val="toc 7"/>
    <w:basedOn w:val="Normal"/>
    <w:next w:val="Normal"/>
    <w:autoRedefine/>
    <w:uiPriority w:val="39"/>
    <w:unhideWhenUsed/>
    <w:rsid w:val="00441627"/>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441627"/>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441627"/>
    <w:pPr>
      <w:spacing w:after="0"/>
      <w:ind w:left="1920"/>
    </w:pPr>
    <w:rPr>
      <w:rFonts w:asciiTheme="minorHAnsi" w:hAnsiTheme="minorHAnsi"/>
      <w:sz w:val="20"/>
      <w:szCs w:val="20"/>
    </w:rPr>
  </w:style>
  <w:style w:type="paragraph" w:styleId="Header">
    <w:name w:val="header"/>
    <w:basedOn w:val="Normal"/>
    <w:link w:val="HeaderChar"/>
    <w:uiPriority w:val="99"/>
    <w:unhideWhenUsed/>
    <w:rsid w:val="00D15A97"/>
    <w:pPr>
      <w:tabs>
        <w:tab w:val="center" w:pos="4320"/>
        <w:tab w:val="right" w:pos="8640"/>
      </w:tabs>
      <w:spacing w:after="0"/>
    </w:pPr>
  </w:style>
  <w:style w:type="character" w:customStyle="1" w:styleId="HeaderChar">
    <w:name w:val="Header Char"/>
    <w:basedOn w:val="DefaultParagraphFont"/>
    <w:link w:val="Header"/>
    <w:uiPriority w:val="99"/>
    <w:rsid w:val="00D15A97"/>
    <w:rPr>
      <w:rFonts w:ascii="Arial" w:eastAsiaTheme="minorHAnsi" w:hAnsi="Arial" w:cs="Arial"/>
      <w:lang w:val="en-AU"/>
    </w:rPr>
  </w:style>
  <w:style w:type="paragraph" w:styleId="Footer">
    <w:name w:val="footer"/>
    <w:basedOn w:val="Normal"/>
    <w:link w:val="FooterChar"/>
    <w:uiPriority w:val="99"/>
    <w:unhideWhenUsed/>
    <w:rsid w:val="00D15A97"/>
    <w:pPr>
      <w:tabs>
        <w:tab w:val="center" w:pos="4320"/>
        <w:tab w:val="right" w:pos="8640"/>
      </w:tabs>
      <w:spacing w:after="0"/>
    </w:pPr>
  </w:style>
  <w:style w:type="character" w:customStyle="1" w:styleId="FooterChar">
    <w:name w:val="Footer Char"/>
    <w:basedOn w:val="DefaultParagraphFont"/>
    <w:link w:val="Footer"/>
    <w:uiPriority w:val="99"/>
    <w:rsid w:val="00D15A97"/>
    <w:rPr>
      <w:rFonts w:ascii="Arial" w:eastAsiaTheme="minorHAnsi" w:hAnsi="Arial" w:cs="Arial"/>
      <w:lang w:val="en-AU"/>
    </w:rPr>
  </w:style>
  <w:style w:type="character" w:styleId="PageNumber">
    <w:name w:val="page number"/>
    <w:basedOn w:val="DefaultParagraphFont"/>
    <w:uiPriority w:val="99"/>
    <w:semiHidden/>
    <w:unhideWhenUsed/>
    <w:rsid w:val="00D15A97"/>
  </w:style>
  <w:style w:type="paragraph" w:styleId="Title">
    <w:name w:val="Title"/>
    <w:basedOn w:val="Normal"/>
    <w:next w:val="Normal"/>
    <w:link w:val="TitleChar"/>
    <w:uiPriority w:val="10"/>
    <w:qFormat/>
    <w:rsid w:val="007957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95723"/>
    <w:rPr>
      <w:rFonts w:asciiTheme="majorHAnsi" w:eastAsiaTheme="majorEastAsia" w:hAnsiTheme="majorHAnsi" w:cstheme="majorBidi"/>
      <w:color w:val="17365D" w:themeColor="text2" w:themeShade="BF"/>
      <w:spacing w:val="5"/>
      <w:kern w:val="28"/>
      <w:sz w:val="52"/>
      <w:szCs w:val="52"/>
      <w:lang w:val="en-AU"/>
    </w:rPr>
  </w:style>
  <w:style w:type="paragraph" w:styleId="BalloonText">
    <w:name w:val="Balloon Text"/>
    <w:basedOn w:val="Normal"/>
    <w:link w:val="BalloonTextChar"/>
    <w:uiPriority w:val="99"/>
    <w:semiHidden/>
    <w:unhideWhenUsed/>
    <w:rsid w:val="0079572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5723"/>
    <w:rPr>
      <w:rFonts w:ascii="Lucida Grande" w:eastAsiaTheme="minorHAnsi" w:hAnsi="Lucida Grande" w:cs="Lucida Grande"/>
      <w:sz w:val="18"/>
      <w:szCs w:val="18"/>
      <w:lang w:val="en-AU"/>
    </w:rPr>
  </w:style>
  <w:style w:type="paragraph" w:styleId="Subtitle">
    <w:name w:val="Subtitle"/>
    <w:basedOn w:val="Normal"/>
    <w:next w:val="Normal"/>
    <w:link w:val="SubtitleChar"/>
    <w:uiPriority w:val="11"/>
    <w:qFormat/>
    <w:rsid w:val="00795723"/>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795723"/>
    <w:rPr>
      <w:rFonts w:asciiTheme="majorHAnsi" w:eastAsiaTheme="majorEastAsia" w:hAnsiTheme="majorHAnsi" w:cstheme="majorBidi"/>
      <w:i/>
      <w:iCs/>
      <w:color w:val="4F81BD" w:themeColor="accent1"/>
      <w:spacing w:val="15"/>
      <w:lang w:val="en-AU"/>
    </w:rPr>
  </w:style>
  <w:style w:type="character" w:styleId="CommentReference">
    <w:name w:val="annotation reference"/>
    <w:basedOn w:val="DefaultParagraphFont"/>
    <w:uiPriority w:val="99"/>
    <w:semiHidden/>
    <w:unhideWhenUsed/>
    <w:rsid w:val="00592BFD"/>
    <w:rPr>
      <w:sz w:val="16"/>
      <w:szCs w:val="16"/>
    </w:rPr>
  </w:style>
  <w:style w:type="paragraph" w:styleId="CommentText">
    <w:name w:val="annotation text"/>
    <w:basedOn w:val="Normal"/>
    <w:link w:val="CommentTextChar"/>
    <w:uiPriority w:val="99"/>
    <w:unhideWhenUsed/>
    <w:rsid w:val="00592BFD"/>
    <w:rPr>
      <w:sz w:val="20"/>
      <w:szCs w:val="20"/>
    </w:rPr>
  </w:style>
  <w:style w:type="character" w:customStyle="1" w:styleId="CommentTextChar">
    <w:name w:val="Comment Text Char"/>
    <w:basedOn w:val="DefaultParagraphFont"/>
    <w:link w:val="CommentText"/>
    <w:uiPriority w:val="99"/>
    <w:rsid w:val="00592BFD"/>
    <w:rPr>
      <w:rFonts w:ascii="Calibri" w:hAnsi="Calibri"/>
      <w:sz w:val="20"/>
      <w:szCs w:val="20"/>
      <w:lang w:val="en-AU"/>
    </w:rPr>
  </w:style>
  <w:style w:type="paragraph" w:styleId="CommentSubject">
    <w:name w:val="annotation subject"/>
    <w:basedOn w:val="CommentText"/>
    <w:next w:val="CommentText"/>
    <w:link w:val="CommentSubjectChar"/>
    <w:uiPriority w:val="99"/>
    <w:semiHidden/>
    <w:unhideWhenUsed/>
    <w:rsid w:val="00592BFD"/>
    <w:rPr>
      <w:b/>
      <w:bCs/>
    </w:rPr>
  </w:style>
  <w:style w:type="character" w:customStyle="1" w:styleId="CommentSubjectChar">
    <w:name w:val="Comment Subject Char"/>
    <w:basedOn w:val="CommentTextChar"/>
    <w:link w:val="CommentSubject"/>
    <w:uiPriority w:val="99"/>
    <w:semiHidden/>
    <w:rsid w:val="00592BFD"/>
    <w:rPr>
      <w:rFonts w:ascii="Calibri" w:hAnsi="Calibri"/>
      <w:b/>
      <w:bCs/>
      <w:sz w:val="20"/>
      <w:szCs w:val="20"/>
      <w:lang w:val="en-AU"/>
    </w:rPr>
  </w:style>
  <w:style w:type="paragraph" w:styleId="Revision">
    <w:name w:val="Revision"/>
    <w:hidden/>
    <w:uiPriority w:val="99"/>
    <w:semiHidden/>
    <w:rsid w:val="00E92EDB"/>
    <w:rPr>
      <w:rFonts w:ascii="Calibri" w:hAnsi="Calibri"/>
      <w:szCs w:val="22"/>
      <w:lang w:val="en-AU"/>
    </w:rPr>
  </w:style>
  <w:style w:type="paragraph" w:customStyle="1" w:styleId="Header1">
    <w:name w:val="Header1"/>
    <w:basedOn w:val="Normal"/>
    <w:rsid w:val="008D67BF"/>
    <w:pPr>
      <w:keepNext/>
      <w:spacing w:after="0"/>
      <w:ind w:firstLine="360"/>
    </w:pPr>
    <w:rPr>
      <w:rFonts w:eastAsia="Times New Roman" w:cs="Times New Roman"/>
      <w:b/>
      <w:sz w:val="22"/>
      <w:lang w:eastAsia="en-AU"/>
    </w:rPr>
  </w:style>
  <w:style w:type="paragraph" w:styleId="PlainText">
    <w:name w:val="Plain Text"/>
    <w:basedOn w:val="Normal"/>
    <w:link w:val="PlainTextChar"/>
    <w:uiPriority w:val="99"/>
    <w:unhideWhenUsed/>
    <w:rsid w:val="00695419"/>
    <w:pPr>
      <w:spacing w:after="0"/>
    </w:pPr>
    <w:rPr>
      <w:color w:val="0000FF"/>
      <w:szCs w:val="21"/>
    </w:rPr>
  </w:style>
  <w:style w:type="character" w:customStyle="1" w:styleId="PlainTextChar">
    <w:name w:val="Plain Text Char"/>
    <w:basedOn w:val="DefaultParagraphFont"/>
    <w:link w:val="PlainText"/>
    <w:uiPriority w:val="99"/>
    <w:rsid w:val="00695419"/>
    <w:rPr>
      <w:rFonts w:ascii="Calibri" w:hAnsi="Calibri"/>
      <w:color w:val="0000FF"/>
      <w:szCs w:val="21"/>
      <w:lang w:val="en-AU"/>
    </w:rPr>
  </w:style>
  <w:style w:type="paragraph" w:styleId="ListBullet">
    <w:name w:val="List Bullet"/>
    <w:basedOn w:val="Normal"/>
    <w:rsid w:val="00E340DF"/>
    <w:pPr>
      <w:numPr>
        <w:numId w:val="4"/>
      </w:numPr>
      <w:spacing w:after="0"/>
    </w:pPr>
    <w:rPr>
      <w:rFonts w:eastAsia="Times New Roman" w:cs="Times New Roman"/>
      <w:sz w:val="22"/>
      <w:lang w:eastAsia="en-AU"/>
    </w:rPr>
  </w:style>
  <w:style w:type="character" w:styleId="Hyperlink">
    <w:name w:val="Hyperlink"/>
    <w:basedOn w:val="DefaultParagraphFont"/>
    <w:uiPriority w:val="99"/>
    <w:unhideWhenUsed/>
    <w:rsid w:val="002B78D7"/>
    <w:rPr>
      <w:color w:val="0000FF" w:themeColor="hyperlink"/>
      <w:u w:val="single"/>
    </w:rPr>
  </w:style>
  <w:style w:type="paragraph" w:customStyle="1" w:styleId="LetterSignatoryPosition">
    <w:name w:val="Letter Signatory Position"/>
    <w:basedOn w:val="Normal"/>
    <w:autoRedefine/>
    <w:rsid w:val="006B4E31"/>
    <w:pPr>
      <w:tabs>
        <w:tab w:val="left" w:pos="6180"/>
      </w:tabs>
      <w:spacing w:after="0" w:line="240" w:lineRule="atLeast"/>
      <w:jc w:val="both"/>
    </w:pPr>
    <w:rPr>
      <w:rFonts w:asciiTheme="minorHAnsi" w:eastAsia="Times New Roman" w:hAnsiTheme="minorHAnsi" w:cstheme="minorHAnsi"/>
      <w:b/>
      <w:i/>
      <w:color w:val="000000"/>
      <w:szCs w:val="24"/>
    </w:rPr>
  </w:style>
  <w:style w:type="paragraph" w:customStyle="1" w:styleId="Body">
    <w:name w:val="Body"/>
    <w:rsid w:val="007A79F8"/>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TableStyle2">
    <w:name w:val="Table Style 2"/>
    <w:rsid w:val="007A79F8"/>
    <w:pPr>
      <w:pBdr>
        <w:top w:val="nil"/>
        <w:left w:val="nil"/>
        <w:bottom w:val="nil"/>
        <w:right w:val="nil"/>
        <w:between w:val="nil"/>
        <w:bar w:val="nil"/>
      </w:pBdr>
    </w:pPr>
    <w:rPr>
      <w:rFonts w:ascii="Helvetica" w:eastAsia="Helvetica" w:hAnsi="Helvetica" w:cs="Helvetica"/>
      <w:color w:val="000000"/>
      <w:sz w:val="20"/>
      <w:szCs w:val="20"/>
      <w:bdr w:val="nil"/>
    </w:rPr>
  </w:style>
  <w:style w:type="character" w:customStyle="1" w:styleId="UnresolvedMention1">
    <w:name w:val="Unresolved Mention1"/>
    <w:basedOn w:val="DefaultParagraphFont"/>
    <w:uiPriority w:val="99"/>
    <w:semiHidden/>
    <w:unhideWhenUsed/>
    <w:rsid w:val="00AF55FD"/>
    <w:rPr>
      <w:color w:val="808080"/>
      <w:shd w:val="clear" w:color="auto" w:fill="E6E6E6"/>
    </w:rPr>
  </w:style>
  <w:style w:type="character" w:styleId="UnresolvedMention">
    <w:name w:val="Unresolved Mention"/>
    <w:basedOn w:val="DefaultParagraphFont"/>
    <w:uiPriority w:val="99"/>
    <w:semiHidden/>
    <w:unhideWhenUsed/>
    <w:rsid w:val="00725B92"/>
    <w:rPr>
      <w:color w:val="605E5C"/>
      <w:shd w:val="clear" w:color="auto" w:fill="E1DFDD"/>
    </w:rPr>
  </w:style>
  <w:style w:type="character" w:styleId="FollowedHyperlink">
    <w:name w:val="FollowedHyperlink"/>
    <w:basedOn w:val="DefaultParagraphFont"/>
    <w:uiPriority w:val="99"/>
    <w:semiHidden/>
    <w:unhideWhenUsed/>
    <w:rsid w:val="00DC1DBB"/>
    <w:rPr>
      <w:color w:val="800080" w:themeColor="followedHyperlink"/>
      <w:u w:val="single"/>
    </w:rPr>
  </w:style>
  <w:style w:type="paragraph" w:styleId="NormalWeb">
    <w:name w:val="Normal (Web)"/>
    <w:basedOn w:val="Normal"/>
    <w:uiPriority w:val="99"/>
    <w:semiHidden/>
    <w:unhideWhenUsed/>
    <w:rsid w:val="00EF3B34"/>
    <w:pPr>
      <w:spacing w:before="100" w:beforeAutospacing="1" w:after="100" w:afterAutospacing="1"/>
    </w:pPr>
    <w:rPr>
      <w:rFonts w:ascii="Times New Roman" w:eastAsia="Times New Roman" w:hAnsi="Times New Roman" w:cs="Times New Roman"/>
      <w:szCs w:val="24"/>
      <w:lang w:eastAsia="en-AU"/>
    </w:rPr>
  </w:style>
  <w:style w:type="character" w:styleId="Emphasis">
    <w:name w:val="Emphasis"/>
    <w:basedOn w:val="DefaultParagraphFont"/>
    <w:uiPriority w:val="20"/>
    <w:qFormat/>
    <w:rsid w:val="009076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5418">
      <w:bodyDiv w:val="1"/>
      <w:marLeft w:val="0"/>
      <w:marRight w:val="0"/>
      <w:marTop w:val="0"/>
      <w:marBottom w:val="0"/>
      <w:divBdr>
        <w:top w:val="none" w:sz="0" w:space="0" w:color="auto"/>
        <w:left w:val="none" w:sz="0" w:space="0" w:color="auto"/>
        <w:bottom w:val="none" w:sz="0" w:space="0" w:color="auto"/>
        <w:right w:val="none" w:sz="0" w:space="0" w:color="auto"/>
      </w:divBdr>
    </w:div>
    <w:div w:id="94831248">
      <w:bodyDiv w:val="1"/>
      <w:marLeft w:val="0"/>
      <w:marRight w:val="0"/>
      <w:marTop w:val="0"/>
      <w:marBottom w:val="0"/>
      <w:divBdr>
        <w:top w:val="none" w:sz="0" w:space="0" w:color="auto"/>
        <w:left w:val="none" w:sz="0" w:space="0" w:color="auto"/>
        <w:bottom w:val="none" w:sz="0" w:space="0" w:color="auto"/>
        <w:right w:val="none" w:sz="0" w:space="0" w:color="auto"/>
      </w:divBdr>
    </w:div>
    <w:div w:id="101724380">
      <w:bodyDiv w:val="1"/>
      <w:marLeft w:val="0"/>
      <w:marRight w:val="0"/>
      <w:marTop w:val="0"/>
      <w:marBottom w:val="0"/>
      <w:divBdr>
        <w:top w:val="none" w:sz="0" w:space="0" w:color="auto"/>
        <w:left w:val="none" w:sz="0" w:space="0" w:color="auto"/>
        <w:bottom w:val="none" w:sz="0" w:space="0" w:color="auto"/>
        <w:right w:val="none" w:sz="0" w:space="0" w:color="auto"/>
      </w:divBdr>
    </w:div>
    <w:div w:id="233591291">
      <w:bodyDiv w:val="1"/>
      <w:marLeft w:val="0"/>
      <w:marRight w:val="0"/>
      <w:marTop w:val="0"/>
      <w:marBottom w:val="0"/>
      <w:divBdr>
        <w:top w:val="none" w:sz="0" w:space="0" w:color="auto"/>
        <w:left w:val="none" w:sz="0" w:space="0" w:color="auto"/>
        <w:bottom w:val="none" w:sz="0" w:space="0" w:color="auto"/>
        <w:right w:val="none" w:sz="0" w:space="0" w:color="auto"/>
      </w:divBdr>
    </w:div>
    <w:div w:id="240796311">
      <w:bodyDiv w:val="1"/>
      <w:marLeft w:val="0"/>
      <w:marRight w:val="0"/>
      <w:marTop w:val="0"/>
      <w:marBottom w:val="0"/>
      <w:divBdr>
        <w:top w:val="none" w:sz="0" w:space="0" w:color="auto"/>
        <w:left w:val="none" w:sz="0" w:space="0" w:color="auto"/>
        <w:bottom w:val="none" w:sz="0" w:space="0" w:color="auto"/>
        <w:right w:val="none" w:sz="0" w:space="0" w:color="auto"/>
      </w:divBdr>
    </w:div>
    <w:div w:id="241186995">
      <w:bodyDiv w:val="1"/>
      <w:marLeft w:val="0"/>
      <w:marRight w:val="0"/>
      <w:marTop w:val="0"/>
      <w:marBottom w:val="0"/>
      <w:divBdr>
        <w:top w:val="none" w:sz="0" w:space="0" w:color="auto"/>
        <w:left w:val="none" w:sz="0" w:space="0" w:color="auto"/>
        <w:bottom w:val="none" w:sz="0" w:space="0" w:color="auto"/>
        <w:right w:val="none" w:sz="0" w:space="0" w:color="auto"/>
      </w:divBdr>
    </w:div>
    <w:div w:id="342780358">
      <w:bodyDiv w:val="1"/>
      <w:marLeft w:val="0"/>
      <w:marRight w:val="0"/>
      <w:marTop w:val="0"/>
      <w:marBottom w:val="0"/>
      <w:divBdr>
        <w:top w:val="none" w:sz="0" w:space="0" w:color="auto"/>
        <w:left w:val="none" w:sz="0" w:space="0" w:color="auto"/>
        <w:bottom w:val="none" w:sz="0" w:space="0" w:color="auto"/>
        <w:right w:val="none" w:sz="0" w:space="0" w:color="auto"/>
      </w:divBdr>
    </w:div>
    <w:div w:id="356736134">
      <w:bodyDiv w:val="1"/>
      <w:marLeft w:val="0"/>
      <w:marRight w:val="0"/>
      <w:marTop w:val="0"/>
      <w:marBottom w:val="0"/>
      <w:divBdr>
        <w:top w:val="none" w:sz="0" w:space="0" w:color="auto"/>
        <w:left w:val="none" w:sz="0" w:space="0" w:color="auto"/>
        <w:bottom w:val="none" w:sz="0" w:space="0" w:color="auto"/>
        <w:right w:val="none" w:sz="0" w:space="0" w:color="auto"/>
      </w:divBdr>
    </w:div>
    <w:div w:id="436875612">
      <w:bodyDiv w:val="1"/>
      <w:marLeft w:val="0"/>
      <w:marRight w:val="0"/>
      <w:marTop w:val="0"/>
      <w:marBottom w:val="0"/>
      <w:divBdr>
        <w:top w:val="none" w:sz="0" w:space="0" w:color="auto"/>
        <w:left w:val="none" w:sz="0" w:space="0" w:color="auto"/>
        <w:bottom w:val="none" w:sz="0" w:space="0" w:color="auto"/>
        <w:right w:val="none" w:sz="0" w:space="0" w:color="auto"/>
      </w:divBdr>
    </w:div>
    <w:div w:id="636840540">
      <w:bodyDiv w:val="1"/>
      <w:marLeft w:val="0"/>
      <w:marRight w:val="0"/>
      <w:marTop w:val="0"/>
      <w:marBottom w:val="0"/>
      <w:divBdr>
        <w:top w:val="none" w:sz="0" w:space="0" w:color="auto"/>
        <w:left w:val="none" w:sz="0" w:space="0" w:color="auto"/>
        <w:bottom w:val="none" w:sz="0" w:space="0" w:color="auto"/>
        <w:right w:val="none" w:sz="0" w:space="0" w:color="auto"/>
      </w:divBdr>
    </w:div>
    <w:div w:id="1021124310">
      <w:bodyDiv w:val="1"/>
      <w:marLeft w:val="0"/>
      <w:marRight w:val="0"/>
      <w:marTop w:val="0"/>
      <w:marBottom w:val="0"/>
      <w:divBdr>
        <w:top w:val="none" w:sz="0" w:space="0" w:color="auto"/>
        <w:left w:val="none" w:sz="0" w:space="0" w:color="auto"/>
        <w:bottom w:val="none" w:sz="0" w:space="0" w:color="auto"/>
        <w:right w:val="none" w:sz="0" w:space="0" w:color="auto"/>
      </w:divBdr>
    </w:div>
    <w:div w:id="1382941062">
      <w:bodyDiv w:val="1"/>
      <w:marLeft w:val="0"/>
      <w:marRight w:val="0"/>
      <w:marTop w:val="0"/>
      <w:marBottom w:val="0"/>
      <w:divBdr>
        <w:top w:val="none" w:sz="0" w:space="0" w:color="auto"/>
        <w:left w:val="none" w:sz="0" w:space="0" w:color="auto"/>
        <w:bottom w:val="none" w:sz="0" w:space="0" w:color="auto"/>
        <w:right w:val="none" w:sz="0" w:space="0" w:color="auto"/>
      </w:divBdr>
    </w:div>
    <w:div w:id="1492865836">
      <w:bodyDiv w:val="1"/>
      <w:marLeft w:val="0"/>
      <w:marRight w:val="0"/>
      <w:marTop w:val="0"/>
      <w:marBottom w:val="0"/>
      <w:divBdr>
        <w:top w:val="none" w:sz="0" w:space="0" w:color="auto"/>
        <w:left w:val="none" w:sz="0" w:space="0" w:color="auto"/>
        <w:bottom w:val="none" w:sz="0" w:space="0" w:color="auto"/>
        <w:right w:val="none" w:sz="0" w:space="0" w:color="auto"/>
      </w:divBdr>
    </w:div>
    <w:div w:id="1665546156">
      <w:bodyDiv w:val="1"/>
      <w:marLeft w:val="0"/>
      <w:marRight w:val="0"/>
      <w:marTop w:val="0"/>
      <w:marBottom w:val="0"/>
      <w:divBdr>
        <w:top w:val="none" w:sz="0" w:space="0" w:color="auto"/>
        <w:left w:val="none" w:sz="0" w:space="0" w:color="auto"/>
        <w:bottom w:val="none" w:sz="0" w:space="0" w:color="auto"/>
        <w:right w:val="none" w:sz="0" w:space="0" w:color="auto"/>
      </w:divBdr>
    </w:div>
    <w:div w:id="1738670383">
      <w:bodyDiv w:val="1"/>
      <w:marLeft w:val="0"/>
      <w:marRight w:val="0"/>
      <w:marTop w:val="0"/>
      <w:marBottom w:val="0"/>
      <w:divBdr>
        <w:top w:val="none" w:sz="0" w:space="0" w:color="auto"/>
        <w:left w:val="none" w:sz="0" w:space="0" w:color="auto"/>
        <w:bottom w:val="none" w:sz="0" w:space="0" w:color="auto"/>
        <w:right w:val="none" w:sz="0" w:space="0" w:color="auto"/>
      </w:divBdr>
    </w:div>
    <w:div w:id="1799954879">
      <w:bodyDiv w:val="1"/>
      <w:marLeft w:val="0"/>
      <w:marRight w:val="0"/>
      <w:marTop w:val="0"/>
      <w:marBottom w:val="0"/>
      <w:divBdr>
        <w:top w:val="none" w:sz="0" w:space="0" w:color="auto"/>
        <w:left w:val="none" w:sz="0" w:space="0" w:color="auto"/>
        <w:bottom w:val="none" w:sz="0" w:space="0" w:color="auto"/>
        <w:right w:val="none" w:sz="0" w:space="0" w:color="auto"/>
      </w:divBdr>
    </w:div>
    <w:div w:id="1841043327">
      <w:bodyDiv w:val="1"/>
      <w:marLeft w:val="0"/>
      <w:marRight w:val="0"/>
      <w:marTop w:val="0"/>
      <w:marBottom w:val="0"/>
      <w:divBdr>
        <w:top w:val="none" w:sz="0" w:space="0" w:color="auto"/>
        <w:left w:val="none" w:sz="0" w:space="0" w:color="auto"/>
        <w:bottom w:val="none" w:sz="0" w:space="0" w:color="auto"/>
        <w:right w:val="none" w:sz="0" w:space="0" w:color="auto"/>
      </w:divBdr>
    </w:div>
    <w:div w:id="1929386145">
      <w:bodyDiv w:val="1"/>
      <w:marLeft w:val="0"/>
      <w:marRight w:val="0"/>
      <w:marTop w:val="0"/>
      <w:marBottom w:val="0"/>
      <w:divBdr>
        <w:top w:val="none" w:sz="0" w:space="0" w:color="auto"/>
        <w:left w:val="none" w:sz="0" w:space="0" w:color="auto"/>
        <w:bottom w:val="none" w:sz="0" w:space="0" w:color="auto"/>
        <w:right w:val="none" w:sz="0" w:space="0" w:color="auto"/>
      </w:divBdr>
    </w:div>
    <w:div w:id="1987397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s://www.acnc.gov.au/tools/factsheets/responsible-persons-board-or-committee-member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acnc.gov.au/tools/topic-guides/penalties" TargetMode="External"/><Relationship Id="rId7" Type="http://schemas.openxmlformats.org/officeDocument/2006/relationships/settings" Target="settings.xml"/><Relationship Id="rId12" Type="http://schemas.openxmlformats.org/officeDocument/2006/relationships/hyperlink" Target="https://www.mav.vic.edu.au/About-Us/Constitution-and-Policies" TargetMode="External"/><Relationship Id="rId17" Type="http://schemas.openxmlformats.org/officeDocument/2006/relationships/hyperlink" Target="https://www.acnc.gov.au/for-charities/manage-your-charity/make-changes-your-charity-details" TargetMode="External"/><Relationship Id="rId25" Type="http://schemas.openxmlformats.org/officeDocument/2006/relationships/hyperlink" Target="chrome-extension://efaidnbmnnnibpcajpcglclefindmkaj/viewer.html?pdfurl=https%3A%2F%2Faicd.companydirectors.com.au%2F-%2Fmedia%2Fcd2%2Fresources%2Fdirector-resources%2Fdirector-tools%2Fpdf%2F05446-6-2-duties-directors_general-duties-directors_a4-web.ashx&amp;clen=97814&amp;chunk=true" TargetMode="External"/><Relationship Id="rId2" Type="http://schemas.openxmlformats.org/officeDocument/2006/relationships/customXml" Target="../customXml/item2.xml"/><Relationship Id="rId16" Type="http://schemas.openxmlformats.org/officeDocument/2006/relationships/hyperlink" Target="https://www.acnc.gov.au/for-charities/annual-information-statement" TargetMode="External"/><Relationship Id="rId20" Type="http://schemas.openxmlformats.org/officeDocument/2006/relationships/hyperlink" Target="https://www.acnc.gov.au/for-charities/manage-your-charity/governance-hub/governance-standard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cnc.gov.au/charity/ed1e517072820097d5b4089c750f1866" TargetMode="External"/><Relationship Id="rId24" Type="http://schemas.openxmlformats.org/officeDocument/2006/relationships/hyperlink" Target="http://acncstg.prod.acquia-sites.com/for-charities/manage-your-charity/governance-standards/5-duties-responsible-persons" TargetMode="External"/><Relationship Id="rId5" Type="http://schemas.openxmlformats.org/officeDocument/2006/relationships/numbering" Target="numbering.xml"/><Relationship Id="rId15" Type="http://schemas.openxmlformats.org/officeDocument/2006/relationships/hyperlink" Target="https://www.acnc.gov.au/for-charities/manage-your-charity/other-regulators/companies-limited-guarantee" TargetMode="External"/><Relationship Id="rId23" Type="http://schemas.openxmlformats.org/officeDocument/2006/relationships/hyperlink" Target="chrome-extension://efaidnbmnnnibpcajpcglclefindmkaj/viewer.html?pdfurl=https%3A%2F%2Faicd.companydirectors.com.au%2F-%2Fmedia%2Fcd2%2Fresources%2Fdirector-resources%2Fdirector-tools%2Fpdf%2F05446-6-2-duties-directors_general-duties-directors_a4-web.ashx&amp;clen=97814&amp;chunk=true"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acnc.gov.au/tools/factsheets/governing-docum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cnc.gov.au/tools/factsheets/responsible-persons-board-or-committee-members"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2CE2ACD9BFBB742847025A6F607381A" ma:contentTypeVersion="4" ma:contentTypeDescription="Create a new document." ma:contentTypeScope="" ma:versionID="caabb8d7f76bc9823887befbbd778d48">
  <xsd:schema xmlns:xsd="http://www.w3.org/2001/XMLSchema" xmlns:xs="http://www.w3.org/2001/XMLSchema" xmlns:p="http://schemas.microsoft.com/office/2006/metadata/properties" xmlns:ns2="c9d007ac-cd4f-4b42-b32c-fc8fe253396f" targetNamespace="http://schemas.microsoft.com/office/2006/metadata/properties" ma:root="true" ma:fieldsID="158fce2a84c5566d635737b36c27972f" ns2:_="">
    <xsd:import namespace="c9d007ac-cd4f-4b42-b32c-fc8fe25339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007ac-cd4f-4b42-b32c-fc8fe25339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DC749D-9EA0-4457-9C3F-2C0665D7AC5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99DB17-5D51-455F-A492-7DB359237BF1}">
  <ds:schemaRefs>
    <ds:schemaRef ds:uri="http://schemas.openxmlformats.org/officeDocument/2006/bibliography"/>
  </ds:schemaRefs>
</ds:datastoreItem>
</file>

<file path=customXml/itemProps3.xml><?xml version="1.0" encoding="utf-8"?>
<ds:datastoreItem xmlns:ds="http://schemas.openxmlformats.org/officeDocument/2006/customXml" ds:itemID="{AF3AA417-DC1F-4EDE-B555-E82CCE40617A}">
  <ds:schemaRefs>
    <ds:schemaRef ds:uri="http://schemas.microsoft.com/sharepoint/v3/contenttype/forms"/>
  </ds:schemaRefs>
</ds:datastoreItem>
</file>

<file path=customXml/itemProps4.xml><?xml version="1.0" encoding="utf-8"?>
<ds:datastoreItem xmlns:ds="http://schemas.openxmlformats.org/officeDocument/2006/customXml" ds:itemID="{4625557C-8951-453B-821F-7DA973511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d007ac-cd4f-4b42-b32c-fc8fe25339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26</Pages>
  <Words>8667</Words>
  <Characters>49408</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Nguyen</dc:creator>
  <cp:keywords/>
  <dc:description/>
  <cp:lastModifiedBy>Peter Saffin</cp:lastModifiedBy>
  <cp:revision>186</cp:revision>
  <cp:lastPrinted>2018-03-19T01:08:00Z</cp:lastPrinted>
  <dcterms:created xsi:type="dcterms:W3CDTF">2018-03-19T02:23:00Z</dcterms:created>
  <dcterms:modified xsi:type="dcterms:W3CDTF">2021-08-26T04:51:00Z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0x01010042CE2ACD9BFBB742847025A6F607381A</vt:lpwstr>
  </property>
</Properties>
</file>